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E396" w14:textId="178DA436" w:rsidR="02CFA87C" w:rsidRDefault="02CFA87C" w:rsidP="02CFA87C">
      <w:pPr>
        <w:pStyle w:val="Plattetekst"/>
        <w:spacing w:before="11"/>
        <w:ind w:left="0"/>
        <w:rPr>
          <w:rFonts w:ascii="Times New Roman"/>
          <w:sz w:val="27"/>
          <w:szCs w:val="27"/>
        </w:rPr>
      </w:pPr>
    </w:p>
    <w:p w14:paraId="08B44B16" w14:textId="77777777" w:rsidR="000D11B0" w:rsidRPr="009E6A23" w:rsidRDefault="00345711" w:rsidP="007C1AC2">
      <w:pPr>
        <w:pStyle w:val="Titel"/>
        <w:ind w:left="0"/>
        <w:rPr>
          <w:b/>
          <w:bCs/>
        </w:rPr>
      </w:pPr>
      <w:r w:rsidRPr="009E6A23">
        <w:rPr>
          <w:b/>
          <w:bCs/>
        </w:rPr>
        <w:t>Bevorderingsnormen</w:t>
      </w:r>
      <w:r w:rsidRPr="009E6A23">
        <w:rPr>
          <w:b/>
          <w:bCs/>
          <w:spacing w:val="-13"/>
        </w:rPr>
        <w:t xml:space="preserve"> </w:t>
      </w:r>
      <w:r w:rsidRPr="009E6A23">
        <w:rPr>
          <w:b/>
          <w:bCs/>
        </w:rPr>
        <w:t>Dr.</w:t>
      </w:r>
      <w:r w:rsidRPr="009E6A23">
        <w:rPr>
          <w:b/>
          <w:bCs/>
          <w:spacing w:val="-12"/>
        </w:rPr>
        <w:t xml:space="preserve"> </w:t>
      </w:r>
      <w:r w:rsidRPr="009E6A23">
        <w:rPr>
          <w:b/>
          <w:bCs/>
          <w:spacing w:val="-2"/>
        </w:rPr>
        <w:t>Mollercollege</w:t>
      </w:r>
    </w:p>
    <w:p w14:paraId="00FE9564" w14:textId="77777777" w:rsidR="00605D09" w:rsidRDefault="00605D09" w:rsidP="007C1AC2">
      <w:pPr>
        <w:pStyle w:val="Plattetekst"/>
        <w:spacing w:before="187" w:line="256" w:lineRule="auto"/>
        <w:ind w:left="0" w:right="186"/>
        <w:rPr>
          <w:b/>
          <w:bCs/>
        </w:rPr>
      </w:pPr>
    </w:p>
    <w:p w14:paraId="3D1CCB65" w14:textId="28EF578D" w:rsidR="007C1326" w:rsidRPr="00605D09" w:rsidRDefault="007C1326" w:rsidP="007C1AC2">
      <w:pPr>
        <w:pStyle w:val="Plattetekst"/>
        <w:spacing w:before="187" w:line="256" w:lineRule="auto"/>
        <w:ind w:left="0" w:right="186"/>
        <w:rPr>
          <w:b/>
          <w:bCs/>
          <w:sz w:val="24"/>
          <w:szCs w:val="24"/>
        </w:rPr>
      </w:pPr>
      <w:r w:rsidRPr="00605D09">
        <w:rPr>
          <w:b/>
          <w:bCs/>
          <w:sz w:val="24"/>
          <w:szCs w:val="24"/>
        </w:rPr>
        <w:t>Algemeen kader</w:t>
      </w:r>
    </w:p>
    <w:p w14:paraId="55ADCB6B" w14:textId="77777777" w:rsidR="002D3BBA" w:rsidRDefault="00345711" w:rsidP="00481EEB">
      <w:pPr>
        <w:pStyle w:val="Plattetekst"/>
        <w:spacing w:line="256" w:lineRule="auto"/>
        <w:ind w:left="0" w:right="186"/>
      </w:pPr>
      <w:r>
        <w:t>De</w:t>
      </w:r>
      <w:r>
        <w:rPr>
          <w:spacing w:val="-3"/>
        </w:rPr>
        <w:t xml:space="preserve"> </w:t>
      </w:r>
      <w:r>
        <w:t>behaalde</w:t>
      </w:r>
      <w:r>
        <w:rPr>
          <w:spacing w:val="-3"/>
        </w:rPr>
        <w:t xml:space="preserve"> </w:t>
      </w:r>
      <w:r>
        <w:t>resultaten</w:t>
      </w:r>
      <w:r>
        <w:rPr>
          <w:spacing w:val="-2"/>
        </w:rPr>
        <w:t xml:space="preserve"> </w:t>
      </w:r>
      <w:r w:rsidR="00B26B02">
        <w:rPr>
          <w:spacing w:val="-2"/>
        </w:rPr>
        <w:t xml:space="preserve">en ontwikkeling </w:t>
      </w:r>
      <w:r>
        <w:t>van</w:t>
      </w:r>
      <w:r>
        <w:rPr>
          <w:spacing w:val="-4"/>
        </w:rPr>
        <w:t xml:space="preserve"> </w:t>
      </w:r>
      <w:r>
        <w:t>een</w:t>
      </w:r>
      <w:r>
        <w:rPr>
          <w:spacing w:val="-2"/>
        </w:rPr>
        <w:t xml:space="preserve"> </w:t>
      </w:r>
      <w:r>
        <w:t>leerling zijn</w:t>
      </w:r>
      <w:r>
        <w:rPr>
          <w:spacing w:val="-4"/>
        </w:rPr>
        <w:t xml:space="preserve"> </w:t>
      </w:r>
      <w:r>
        <w:t>voor</w:t>
      </w:r>
      <w:r>
        <w:rPr>
          <w:spacing w:val="-1"/>
        </w:rPr>
        <w:t xml:space="preserve"> </w:t>
      </w:r>
      <w:r>
        <w:t>de</w:t>
      </w:r>
      <w:r>
        <w:rPr>
          <w:spacing w:val="-1"/>
        </w:rPr>
        <w:t xml:space="preserve"> </w:t>
      </w:r>
      <w:r>
        <w:t>leerling</w:t>
      </w:r>
      <w:r>
        <w:rPr>
          <w:spacing w:val="-4"/>
        </w:rPr>
        <w:t xml:space="preserve"> </w:t>
      </w:r>
      <w:r>
        <w:t>en</w:t>
      </w:r>
      <w:r>
        <w:rPr>
          <w:spacing w:val="-4"/>
        </w:rPr>
        <w:t xml:space="preserve"> </w:t>
      </w:r>
      <w:r>
        <w:t>ouder(s)/verzorger(s) doorlopend</w:t>
      </w:r>
      <w:r>
        <w:rPr>
          <w:spacing w:val="-4"/>
        </w:rPr>
        <w:t xml:space="preserve"> </w:t>
      </w:r>
      <w:r>
        <w:t>in</w:t>
      </w:r>
      <w:r>
        <w:rPr>
          <w:spacing w:val="-2"/>
        </w:rPr>
        <w:t xml:space="preserve"> </w:t>
      </w:r>
      <w:r>
        <w:t xml:space="preserve">te zien in Magister. </w:t>
      </w:r>
      <w:r w:rsidR="00B11C3B">
        <w:t xml:space="preserve">Het gaat hierbij om </w:t>
      </w:r>
      <w:r w:rsidR="00BD0871">
        <w:t xml:space="preserve">de </w:t>
      </w:r>
      <w:proofErr w:type="spellStart"/>
      <w:r w:rsidR="007F7F45">
        <w:t>summatieve</w:t>
      </w:r>
      <w:proofErr w:type="spellEnd"/>
      <w:r w:rsidR="00BD0871">
        <w:t xml:space="preserve"> cijfers </w:t>
      </w:r>
      <w:r w:rsidR="00EA3A6A">
        <w:t xml:space="preserve">van een vak zoals beschreven in het PTO of PTA en om de </w:t>
      </w:r>
      <w:proofErr w:type="spellStart"/>
      <w:r w:rsidR="00457466">
        <w:t>feedforward</w:t>
      </w:r>
      <w:proofErr w:type="spellEnd"/>
      <w:r w:rsidR="00457466">
        <w:t xml:space="preserve"> van de vakken</w:t>
      </w:r>
      <w:r w:rsidR="00926932">
        <w:t xml:space="preserve"> waarin aandacht is voor de ontwikkeling op het gebied van life skills. </w:t>
      </w:r>
    </w:p>
    <w:p w14:paraId="020EDCBA" w14:textId="4A04B3F8" w:rsidR="008032C3" w:rsidRDefault="008032C3" w:rsidP="00481EEB">
      <w:pPr>
        <w:pStyle w:val="Plattetekst"/>
        <w:spacing w:line="256" w:lineRule="auto"/>
        <w:ind w:left="0" w:right="186"/>
      </w:pPr>
      <w:r>
        <w:t>Na periode 2 ontvangen alle o</w:t>
      </w:r>
      <w:r w:rsidR="00D35A8A">
        <w:t>uder(s)/verzorger(s)</w:t>
      </w:r>
      <w:r w:rsidR="00BD072F">
        <w:t xml:space="preserve"> (examenklassen uitgezonderd) een brief met een voorlopig doorstroombesluit. </w:t>
      </w:r>
    </w:p>
    <w:p w14:paraId="5973CDE5" w14:textId="20F03E45" w:rsidR="00026521" w:rsidRDefault="00345711" w:rsidP="00E75D4A">
      <w:pPr>
        <w:pStyle w:val="Plattetekst"/>
        <w:spacing w:line="256" w:lineRule="auto"/>
        <w:ind w:left="0" w:right="186"/>
      </w:pPr>
      <w:r>
        <w:t xml:space="preserve">Aan het eind van het schooljaar beslist de </w:t>
      </w:r>
      <w:r w:rsidR="00250DF8">
        <w:t>docenten</w:t>
      </w:r>
      <w:r>
        <w:t xml:space="preserve">vergadering over de </w:t>
      </w:r>
      <w:r w:rsidR="00C83AFF">
        <w:t xml:space="preserve">definitieve doorstroom van een leerling. </w:t>
      </w:r>
      <w:r w:rsidR="00F818E8" w:rsidRPr="00F818E8">
        <w:t xml:space="preserve">Een leerling wordt óf bevorderd óf afgewezen, al dan niet na bespreking. De beslissing van de </w:t>
      </w:r>
      <w:r w:rsidR="00BB3BE8">
        <w:t>docenten</w:t>
      </w:r>
      <w:r w:rsidR="00F818E8" w:rsidRPr="00F818E8">
        <w:t xml:space="preserve">vergadering is bindend. </w:t>
      </w:r>
      <w:r w:rsidR="00C82B70">
        <w:t>Na de</w:t>
      </w:r>
      <w:r w:rsidR="00D32CD3">
        <w:t>ze</w:t>
      </w:r>
      <w:r w:rsidR="00C82B70">
        <w:t xml:space="preserve"> overgangsvergadering</w:t>
      </w:r>
      <w:r w:rsidR="00026521">
        <w:t xml:space="preserve"> wordt er een rapport verstrekt aan elke leerling.</w:t>
      </w:r>
    </w:p>
    <w:p w14:paraId="66FAF6B7" w14:textId="77777777" w:rsidR="00656C94" w:rsidRDefault="00656C94" w:rsidP="00E75D4A">
      <w:pPr>
        <w:pStyle w:val="Plattetekst"/>
        <w:spacing w:line="256" w:lineRule="auto"/>
        <w:ind w:left="0" w:right="186"/>
      </w:pPr>
    </w:p>
    <w:p w14:paraId="330BCF78" w14:textId="77777777" w:rsidR="009E489C" w:rsidRDefault="000702AD" w:rsidP="00E75D4A">
      <w:pPr>
        <w:pStyle w:val="Plattetekst"/>
        <w:spacing w:line="256" w:lineRule="auto"/>
        <w:ind w:left="0" w:right="186"/>
      </w:pPr>
      <w:r>
        <w:t xml:space="preserve">Elke leerling die niet rechtstreeks kan worden bevorderd, komt in bespreking. </w:t>
      </w:r>
      <w:r w:rsidR="00207DCA">
        <w:t>De mentor legt</w:t>
      </w:r>
      <w:r w:rsidR="0048475B">
        <w:t>,</w:t>
      </w:r>
      <w:r w:rsidR="00207DCA">
        <w:t xml:space="preserve"> in afstemming met de teamleider</w:t>
      </w:r>
      <w:r w:rsidR="0048475B">
        <w:t xml:space="preserve">, </w:t>
      </w:r>
      <w:r w:rsidR="00207DCA">
        <w:t>de ver</w:t>
      </w:r>
      <w:r w:rsidR="0048475B">
        <w:t>gad</w:t>
      </w:r>
      <w:r w:rsidR="00207DCA">
        <w:t>ering</w:t>
      </w:r>
      <w:r w:rsidR="0037000B">
        <w:t xml:space="preserve"> </w:t>
      </w:r>
      <w:r w:rsidR="0048475B">
        <w:t xml:space="preserve">een voorstel voor. </w:t>
      </w:r>
    </w:p>
    <w:p w14:paraId="2D0A4A97" w14:textId="0F37DE19" w:rsidR="00A67D6B" w:rsidRDefault="009E489C" w:rsidP="00E75D4A">
      <w:pPr>
        <w:pStyle w:val="Plattetekst"/>
        <w:spacing w:line="256" w:lineRule="auto"/>
        <w:ind w:left="0" w:right="186"/>
      </w:pPr>
      <w:r>
        <w:t>Bij zowel het voorlopige doorstroombesluit</w:t>
      </w:r>
      <w:r w:rsidR="00FC4CBC">
        <w:t xml:space="preserve"> als bij de bespreking rondom de overgang </w:t>
      </w:r>
      <w:r w:rsidR="00F818E8" w:rsidRPr="00F818E8">
        <w:t>wordt onder andere gelet op:</w:t>
      </w:r>
    </w:p>
    <w:p w14:paraId="61F2CF75" w14:textId="53A6FCF2" w:rsidR="00A67D6B" w:rsidRDefault="00F818E8" w:rsidP="00A67D6B">
      <w:pPr>
        <w:pStyle w:val="Plattetekst"/>
        <w:numPr>
          <w:ilvl w:val="0"/>
          <w:numId w:val="23"/>
        </w:numPr>
        <w:spacing w:line="256" w:lineRule="auto"/>
        <w:ind w:right="186"/>
      </w:pPr>
      <w:r w:rsidRPr="00F818E8">
        <w:t xml:space="preserve">capaciteiten en </w:t>
      </w:r>
      <w:r w:rsidR="00921E54">
        <w:t>vak</w:t>
      </w:r>
      <w:r w:rsidRPr="00F818E8">
        <w:t>vaardigheden</w:t>
      </w:r>
      <w:r w:rsidR="480230B9">
        <w:t>;</w:t>
      </w:r>
    </w:p>
    <w:p w14:paraId="37DEED91" w14:textId="24B88CCB" w:rsidR="00A67D6B" w:rsidRDefault="00F818E8" w:rsidP="00A67D6B">
      <w:pPr>
        <w:pStyle w:val="Plattetekst"/>
        <w:numPr>
          <w:ilvl w:val="0"/>
          <w:numId w:val="23"/>
        </w:numPr>
        <w:spacing w:line="256" w:lineRule="auto"/>
        <w:ind w:right="186"/>
      </w:pPr>
      <w:r>
        <w:t xml:space="preserve">inzet en </w:t>
      </w:r>
      <w:r w:rsidR="00DB467B">
        <w:t>doorzettingsvermogen</w:t>
      </w:r>
      <w:r w:rsidR="05127F41">
        <w:t>;</w:t>
      </w:r>
    </w:p>
    <w:p w14:paraId="44A04A9A" w14:textId="09040900" w:rsidR="009E4CE5" w:rsidRDefault="00334537" w:rsidP="00A67D6B">
      <w:pPr>
        <w:pStyle w:val="Plattetekst"/>
        <w:numPr>
          <w:ilvl w:val="0"/>
          <w:numId w:val="23"/>
        </w:numPr>
        <w:spacing w:line="256" w:lineRule="auto"/>
        <w:ind w:right="186"/>
      </w:pPr>
      <w:r>
        <w:t xml:space="preserve">in hoeverre de leerling aan de slag is gegaan met de </w:t>
      </w:r>
      <w:proofErr w:type="spellStart"/>
      <w:r>
        <w:t>feedforward</w:t>
      </w:r>
      <w:proofErr w:type="spellEnd"/>
      <w:r w:rsidR="4F26C151">
        <w:t>;</w:t>
      </w:r>
    </w:p>
    <w:p w14:paraId="2D31B0E2" w14:textId="2B03513F" w:rsidR="009E4CE5" w:rsidRDefault="00F818E8" w:rsidP="00A67D6B">
      <w:pPr>
        <w:pStyle w:val="Plattetekst"/>
        <w:numPr>
          <w:ilvl w:val="0"/>
          <w:numId w:val="23"/>
        </w:numPr>
        <w:spacing w:line="256" w:lineRule="auto"/>
        <w:ind w:right="186"/>
      </w:pPr>
      <w:r w:rsidRPr="00F818E8">
        <w:t>perspectief voor de vakken (met name voor de kernvakken Nederlands, Engels en wiskunde</w:t>
      </w:r>
      <w:r>
        <w:t>)</w:t>
      </w:r>
      <w:r w:rsidR="2633F288">
        <w:t>;</w:t>
      </w:r>
    </w:p>
    <w:p w14:paraId="19B98A29" w14:textId="56C9F2D0" w:rsidR="009E4CE5" w:rsidRDefault="00F818E8" w:rsidP="00A67D6B">
      <w:pPr>
        <w:pStyle w:val="Plattetekst"/>
        <w:numPr>
          <w:ilvl w:val="0"/>
          <w:numId w:val="23"/>
        </w:numPr>
        <w:spacing w:line="256" w:lineRule="auto"/>
        <w:ind w:right="186"/>
      </w:pPr>
      <w:r w:rsidRPr="00F818E8">
        <w:t xml:space="preserve">opbouw van de </w:t>
      </w:r>
      <w:r w:rsidR="00EF1F99">
        <w:t xml:space="preserve">gehele </w:t>
      </w:r>
      <w:r w:rsidRPr="00F818E8">
        <w:t>cijferlijst</w:t>
      </w:r>
      <w:r w:rsidR="658AAA7A">
        <w:t>;</w:t>
      </w:r>
    </w:p>
    <w:p w14:paraId="7C824DAB" w14:textId="45DB4729" w:rsidR="009E4CE5" w:rsidRDefault="00F818E8" w:rsidP="00A67D6B">
      <w:pPr>
        <w:pStyle w:val="Plattetekst"/>
        <w:numPr>
          <w:ilvl w:val="0"/>
          <w:numId w:val="23"/>
        </w:numPr>
        <w:spacing w:line="256" w:lineRule="auto"/>
        <w:ind w:right="186"/>
      </w:pPr>
      <w:r w:rsidRPr="00F818E8">
        <w:t>afronding van de cijfers</w:t>
      </w:r>
      <w:r w:rsidR="3B04B643">
        <w:t>;</w:t>
      </w:r>
    </w:p>
    <w:p w14:paraId="5FFE7577" w14:textId="4EC3A3D6" w:rsidR="009E4CE5" w:rsidRDefault="00F818E8" w:rsidP="008161F6">
      <w:pPr>
        <w:pStyle w:val="Plattetekst"/>
        <w:numPr>
          <w:ilvl w:val="0"/>
          <w:numId w:val="23"/>
        </w:numPr>
        <w:spacing w:line="256" w:lineRule="auto"/>
        <w:ind w:right="186"/>
      </w:pPr>
      <w:r w:rsidRPr="00F818E8">
        <w:t xml:space="preserve">ontwikkeling cijfers </w:t>
      </w:r>
      <w:r w:rsidR="0026001A">
        <w:t xml:space="preserve">en life skills </w:t>
      </w:r>
      <w:r w:rsidRPr="00F818E8">
        <w:t>gedurende het schooljaar</w:t>
      </w:r>
      <w:r w:rsidR="1899330C">
        <w:t>;</w:t>
      </w:r>
    </w:p>
    <w:p w14:paraId="7BFD69F5" w14:textId="62B620D8" w:rsidR="00E06377" w:rsidRDefault="00E06377" w:rsidP="008161F6">
      <w:pPr>
        <w:pStyle w:val="Plattetekst"/>
        <w:numPr>
          <w:ilvl w:val="0"/>
          <w:numId w:val="23"/>
        </w:numPr>
        <w:spacing w:line="256" w:lineRule="auto"/>
        <w:ind w:right="186"/>
      </w:pPr>
      <w:r>
        <w:t>beha</w:t>
      </w:r>
      <w:r w:rsidR="00191542">
        <w:t>len van streefnive</w:t>
      </w:r>
      <w:r w:rsidR="006E05AA">
        <w:t>au bij taal en rekenen</w:t>
      </w:r>
      <w:r w:rsidR="2EA9C4C8">
        <w:t>;</w:t>
      </w:r>
    </w:p>
    <w:p w14:paraId="7C2868C5" w14:textId="316846D2" w:rsidR="00F818E8" w:rsidRDefault="00F818E8" w:rsidP="008161F6">
      <w:pPr>
        <w:pStyle w:val="Plattetekst"/>
        <w:numPr>
          <w:ilvl w:val="0"/>
          <w:numId w:val="23"/>
        </w:numPr>
        <w:spacing w:line="256" w:lineRule="auto"/>
        <w:ind w:right="186"/>
      </w:pPr>
      <w:r w:rsidRPr="00F818E8">
        <w:t>bijzondere persoonlijke omstandigheden</w:t>
      </w:r>
      <w:r w:rsidR="228450FA">
        <w:t>.</w:t>
      </w:r>
    </w:p>
    <w:p w14:paraId="6DD9EDB9" w14:textId="77777777" w:rsidR="008161F6" w:rsidRDefault="008161F6" w:rsidP="008161F6">
      <w:pPr>
        <w:pStyle w:val="Plattetekst"/>
        <w:spacing w:line="256" w:lineRule="auto"/>
        <w:ind w:left="0" w:right="186"/>
        <w:rPr>
          <w:u w:val="single"/>
        </w:rPr>
      </w:pPr>
    </w:p>
    <w:p w14:paraId="45E9FE69" w14:textId="35FAB40C" w:rsidR="000E5214" w:rsidRPr="000E5214" w:rsidRDefault="000E5214" w:rsidP="008161F6">
      <w:pPr>
        <w:pStyle w:val="Plattetekst"/>
        <w:spacing w:line="256" w:lineRule="auto"/>
        <w:ind w:left="0" w:right="186"/>
        <w:rPr>
          <w:u w:val="single"/>
        </w:rPr>
      </w:pPr>
      <w:r w:rsidRPr="000E5214">
        <w:rPr>
          <w:u w:val="single"/>
        </w:rPr>
        <w:t>Uitzonderingen</w:t>
      </w:r>
    </w:p>
    <w:p w14:paraId="7696A48E" w14:textId="33717631" w:rsidR="00D32CD3" w:rsidRDefault="00D32CD3" w:rsidP="008161F6">
      <w:pPr>
        <w:pStyle w:val="Plattetekst"/>
        <w:spacing w:line="256" w:lineRule="auto"/>
        <w:ind w:left="0" w:right="186"/>
        <w:rPr>
          <w:spacing w:val="-2"/>
        </w:rPr>
      </w:pPr>
      <w:r>
        <w:t>Het is niet toegestaan om in de brugklas te doubleren. Tevens is het niet toegestaan tweemaal in hetzelfde leerjaar of in twee opeenvolgende jaren op een afdeling te doubleren</w:t>
      </w:r>
      <w:r w:rsidR="006771B8">
        <w:t xml:space="preserve"> (</w:t>
      </w:r>
      <w:r w:rsidR="0026495B">
        <w:t>het examenjaar uitgezonderd)</w:t>
      </w:r>
      <w:r>
        <w:t>. Voor beide situaties geldt dat hiervan kan worden afgeweken bij uitzonderlijke omstandigheden. In dit geval kan de teamleider</w:t>
      </w:r>
      <w:r>
        <w:rPr>
          <w:spacing w:val="-2"/>
        </w:rPr>
        <w:t xml:space="preserve"> </w:t>
      </w:r>
      <w:r>
        <w:t>na</w:t>
      </w:r>
      <w:r>
        <w:rPr>
          <w:spacing w:val="-5"/>
        </w:rPr>
        <w:t xml:space="preserve"> </w:t>
      </w:r>
      <w:r>
        <w:t>de</w:t>
      </w:r>
      <w:r>
        <w:rPr>
          <w:spacing w:val="-4"/>
        </w:rPr>
        <w:t xml:space="preserve"> </w:t>
      </w:r>
      <w:r>
        <w:t>docentenvergadering</w:t>
      </w:r>
      <w:r>
        <w:rPr>
          <w:spacing w:val="-6"/>
        </w:rPr>
        <w:t xml:space="preserve"> </w:t>
      </w:r>
      <w:r>
        <w:t>gehoord</w:t>
      </w:r>
      <w:r>
        <w:rPr>
          <w:spacing w:val="-3"/>
        </w:rPr>
        <w:t xml:space="preserve"> </w:t>
      </w:r>
      <w:r>
        <w:t>hebbende</w:t>
      </w:r>
      <w:r>
        <w:rPr>
          <w:spacing w:val="-2"/>
        </w:rPr>
        <w:t xml:space="preserve"> </w:t>
      </w:r>
      <w:r>
        <w:t>in</w:t>
      </w:r>
      <w:r>
        <w:rPr>
          <w:spacing w:val="-3"/>
        </w:rPr>
        <w:t xml:space="preserve"> </w:t>
      </w:r>
      <w:r>
        <w:t>afwijking</w:t>
      </w:r>
      <w:r>
        <w:rPr>
          <w:spacing w:val="-5"/>
        </w:rPr>
        <w:t xml:space="preserve"> </w:t>
      </w:r>
      <w:r>
        <w:t>van</w:t>
      </w:r>
      <w:r>
        <w:rPr>
          <w:spacing w:val="-3"/>
        </w:rPr>
        <w:t xml:space="preserve"> </w:t>
      </w:r>
      <w:r>
        <w:t>deze</w:t>
      </w:r>
      <w:r>
        <w:rPr>
          <w:spacing w:val="-2"/>
        </w:rPr>
        <w:t xml:space="preserve"> </w:t>
      </w:r>
      <w:r>
        <w:t>regeling</w:t>
      </w:r>
      <w:r>
        <w:rPr>
          <w:spacing w:val="-6"/>
        </w:rPr>
        <w:t xml:space="preserve"> </w:t>
      </w:r>
      <w:r>
        <w:t>besluiten</w:t>
      </w:r>
      <w:r>
        <w:rPr>
          <w:spacing w:val="-3"/>
        </w:rPr>
        <w:t xml:space="preserve"> </w:t>
      </w:r>
      <w:r>
        <w:t xml:space="preserve">tot </w:t>
      </w:r>
      <w:r>
        <w:rPr>
          <w:spacing w:val="-2"/>
        </w:rPr>
        <w:t>doubleren.</w:t>
      </w:r>
    </w:p>
    <w:p w14:paraId="5616B47C" w14:textId="77777777" w:rsidR="008161F6" w:rsidRDefault="008161F6" w:rsidP="008161F6">
      <w:pPr>
        <w:pStyle w:val="Plattetekst"/>
        <w:spacing w:line="256" w:lineRule="auto"/>
        <w:ind w:left="0"/>
        <w:rPr>
          <w:u w:val="single"/>
        </w:rPr>
      </w:pPr>
    </w:p>
    <w:p w14:paraId="0BD244B2" w14:textId="4B0A39C3" w:rsidR="008F39FC" w:rsidRPr="007C1AC2" w:rsidRDefault="008F39FC" w:rsidP="008161F6">
      <w:pPr>
        <w:pStyle w:val="Plattetekst"/>
        <w:spacing w:line="256" w:lineRule="auto"/>
        <w:ind w:left="0"/>
        <w:rPr>
          <w:color w:val="0070C0"/>
          <w:u w:val="single"/>
        </w:rPr>
      </w:pPr>
      <w:r w:rsidRPr="007C1AC2">
        <w:rPr>
          <w:u w:val="single"/>
        </w:rPr>
        <w:t>Tweetalig onderwijs (</w:t>
      </w:r>
      <w:proofErr w:type="spellStart"/>
      <w:r w:rsidRPr="007C1AC2">
        <w:rPr>
          <w:u w:val="single"/>
        </w:rPr>
        <w:t>tto</w:t>
      </w:r>
      <w:proofErr w:type="spellEnd"/>
      <w:r w:rsidRPr="007C1AC2">
        <w:rPr>
          <w:u w:val="single"/>
        </w:rPr>
        <w:t>)</w:t>
      </w:r>
      <w:r>
        <w:rPr>
          <w:u w:val="single"/>
        </w:rPr>
        <w:t xml:space="preserve"> en CAE</w:t>
      </w:r>
      <w:r w:rsidR="00F66CCF">
        <w:rPr>
          <w:u w:val="single"/>
        </w:rPr>
        <w:t>/</w:t>
      </w:r>
      <w:r w:rsidR="00BE4FE8">
        <w:rPr>
          <w:u w:val="single"/>
        </w:rPr>
        <w:t>(</w:t>
      </w:r>
      <w:r w:rsidR="00F66CCF">
        <w:rPr>
          <w:u w:val="single"/>
        </w:rPr>
        <w:t>pre-</w:t>
      </w:r>
      <w:r w:rsidR="00BE4FE8">
        <w:rPr>
          <w:u w:val="single"/>
        </w:rPr>
        <w:t>)</w:t>
      </w:r>
      <w:r w:rsidR="00F66CCF">
        <w:rPr>
          <w:u w:val="single"/>
        </w:rPr>
        <w:t>IB</w:t>
      </w:r>
    </w:p>
    <w:p w14:paraId="1CA21EB5" w14:textId="0C868132" w:rsidR="008F39FC" w:rsidRDefault="008F39FC" w:rsidP="50A31A08">
      <w:pPr>
        <w:shd w:val="clear" w:color="auto" w:fill="FFFFFF" w:themeFill="background1"/>
        <w:textAlignment w:val="baseline"/>
        <w:rPr>
          <w:color w:val="000000"/>
          <w:shd w:val="clear" w:color="auto" w:fill="FFFFFF"/>
        </w:rPr>
      </w:pPr>
      <w:r w:rsidRPr="00176DFC">
        <w:rPr>
          <w:color w:val="000000"/>
          <w:shd w:val="clear" w:color="auto" w:fill="FFFFFF"/>
        </w:rPr>
        <w:t>Een leerling mag zijn schoolloopbaan tweetalig onderwijs (</w:t>
      </w:r>
      <w:proofErr w:type="spellStart"/>
      <w:r w:rsidRPr="00176DFC">
        <w:rPr>
          <w:color w:val="000000"/>
          <w:shd w:val="clear" w:color="auto" w:fill="FFFFFF"/>
        </w:rPr>
        <w:t>tto</w:t>
      </w:r>
      <w:proofErr w:type="spellEnd"/>
      <w:r w:rsidRPr="00176DFC">
        <w:rPr>
          <w:color w:val="000000"/>
          <w:shd w:val="clear" w:color="auto" w:fill="FFFFFF"/>
        </w:rPr>
        <w:t xml:space="preserve">) vervolgen indien hij hoogstens </w:t>
      </w:r>
      <w:r w:rsidR="001411CC">
        <w:rPr>
          <w:color w:val="000000"/>
          <w:shd w:val="clear" w:color="auto" w:fill="FFFFFF"/>
        </w:rPr>
        <w:t xml:space="preserve">één </w:t>
      </w:r>
      <w:r w:rsidRPr="00176DFC">
        <w:rPr>
          <w:color w:val="000000"/>
          <w:shd w:val="clear" w:color="auto" w:fill="FFFFFF"/>
        </w:rPr>
        <w:t>onvoldoende voor commitment heeft op het eindrapport. Dit betreft commitment voor het spreken van Engels, Frans en Duits in de les, als</w:t>
      </w:r>
      <w:r w:rsidR="002C6E05">
        <w:rPr>
          <w:color w:val="000000"/>
          <w:shd w:val="clear" w:color="auto" w:fill="FFFFFF"/>
        </w:rPr>
        <w:t xml:space="preserve"> </w:t>
      </w:r>
      <w:r w:rsidRPr="00176DFC">
        <w:rPr>
          <w:color w:val="000000"/>
          <w:shd w:val="clear" w:color="auto" w:fill="FFFFFF"/>
        </w:rPr>
        <w:t xml:space="preserve">ook het maken van dossieropdrachten </w:t>
      </w:r>
      <w:proofErr w:type="spellStart"/>
      <w:r w:rsidRPr="00176DFC">
        <w:rPr>
          <w:color w:val="000000"/>
          <w:shd w:val="clear" w:color="auto" w:fill="FFFFFF"/>
        </w:rPr>
        <w:t>tto</w:t>
      </w:r>
      <w:proofErr w:type="spellEnd"/>
      <w:r w:rsidRPr="00176DFC">
        <w:rPr>
          <w:color w:val="000000"/>
          <w:shd w:val="clear" w:color="auto" w:fill="FFFFFF"/>
        </w:rPr>
        <w:t xml:space="preserve"> en het geven van presentaties. Op basis van de tussentijdse resultaten op de verschillende Engelse taalvaardigheden, kan de docentenvergadering een leerling een voorlopig negatief advies geven voor </w:t>
      </w:r>
      <w:proofErr w:type="spellStart"/>
      <w:r w:rsidRPr="00176DFC">
        <w:rPr>
          <w:color w:val="000000"/>
          <w:shd w:val="clear" w:color="auto" w:fill="FFFFFF"/>
        </w:rPr>
        <w:t>tto</w:t>
      </w:r>
      <w:proofErr w:type="spellEnd"/>
      <w:r w:rsidRPr="00176DFC">
        <w:rPr>
          <w:color w:val="000000"/>
          <w:shd w:val="clear" w:color="auto" w:fill="FFFFFF"/>
        </w:rPr>
        <w:t xml:space="preserve"> en daaropvolgend een definitief negatief advies. In het volgende leerjaar kan een leerling dan geen </w:t>
      </w:r>
      <w:proofErr w:type="spellStart"/>
      <w:r w:rsidRPr="00176DFC">
        <w:rPr>
          <w:color w:val="000000"/>
          <w:shd w:val="clear" w:color="auto" w:fill="FFFFFF"/>
        </w:rPr>
        <w:t>tto</w:t>
      </w:r>
      <w:proofErr w:type="spellEnd"/>
      <w:r w:rsidRPr="00176DFC">
        <w:rPr>
          <w:color w:val="000000"/>
          <w:shd w:val="clear" w:color="auto" w:fill="FFFFFF"/>
        </w:rPr>
        <w:t xml:space="preserve"> meer volgen. </w:t>
      </w:r>
    </w:p>
    <w:p w14:paraId="1280C885" w14:textId="77777777" w:rsidR="008F39FC" w:rsidRDefault="008F39FC" w:rsidP="008F39FC">
      <w:pPr>
        <w:shd w:val="clear" w:color="auto" w:fill="FFFFFF"/>
        <w:ind w:left="118"/>
        <w:textAlignment w:val="baseline"/>
        <w:rPr>
          <w:color w:val="000000"/>
          <w:shd w:val="clear" w:color="auto" w:fill="FFFFFF"/>
        </w:rPr>
      </w:pPr>
    </w:p>
    <w:p w14:paraId="45190495" w14:textId="77777777" w:rsidR="008D0E13" w:rsidRDefault="008D0E13" w:rsidP="008F39FC">
      <w:pPr>
        <w:pStyle w:val="Plattetekst"/>
        <w:spacing w:before="1" w:line="256" w:lineRule="auto"/>
        <w:ind w:left="0" w:right="186"/>
      </w:pPr>
    </w:p>
    <w:p w14:paraId="5D74844A" w14:textId="77777777" w:rsidR="003756B4" w:rsidRDefault="003756B4" w:rsidP="008F39FC">
      <w:pPr>
        <w:pStyle w:val="Plattetekst"/>
        <w:spacing w:before="1" w:line="256" w:lineRule="auto"/>
        <w:ind w:left="0" w:right="186"/>
      </w:pPr>
    </w:p>
    <w:p w14:paraId="719943B8" w14:textId="3E2AA2AF" w:rsidR="008F39FC" w:rsidRDefault="008F39FC" w:rsidP="008F39FC">
      <w:pPr>
        <w:pStyle w:val="Plattetekst"/>
        <w:spacing w:before="1" w:line="256" w:lineRule="auto"/>
        <w:ind w:left="0" w:right="186"/>
      </w:pPr>
      <w:r>
        <w:t>De definitieve keuze om deel te mogen nemen aan CAE/pre-IB in klas 4 wordt</w:t>
      </w:r>
      <w:r>
        <w:rPr>
          <w:spacing w:val="-4"/>
        </w:rPr>
        <w:t xml:space="preserve"> </w:t>
      </w:r>
      <w:r>
        <w:t>gemaakt nadat de resultaten</w:t>
      </w:r>
      <w:r>
        <w:rPr>
          <w:spacing w:val="-1"/>
        </w:rPr>
        <w:t xml:space="preserve"> </w:t>
      </w:r>
      <w:r>
        <w:t>van</w:t>
      </w:r>
      <w:r>
        <w:rPr>
          <w:spacing w:val="-1"/>
        </w:rPr>
        <w:t xml:space="preserve"> </w:t>
      </w:r>
      <w:r>
        <w:t>het Checkpoint Examen klas 3 bekend zijn. Het behalen van het B2 niveau is voorwaarde om in klas 4 vwo deel te kunnen nemen aan het programma</w:t>
      </w:r>
      <w:r>
        <w:rPr>
          <w:spacing w:val="-5"/>
        </w:rPr>
        <w:t xml:space="preserve"> </w:t>
      </w:r>
      <w:r>
        <w:t>(CAE/pre-IB).</w:t>
      </w:r>
      <w:r>
        <w:rPr>
          <w:spacing w:val="-4"/>
        </w:rPr>
        <w:t xml:space="preserve"> </w:t>
      </w:r>
      <w:r>
        <w:t>Het</w:t>
      </w:r>
      <w:r>
        <w:rPr>
          <w:spacing w:val="-2"/>
        </w:rPr>
        <w:t xml:space="preserve"> </w:t>
      </w:r>
      <w:r>
        <w:t>behalen</w:t>
      </w:r>
      <w:r>
        <w:rPr>
          <w:spacing w:val="-4"/>
        </w:rPr>
        <w:t xml:space="preserve"> </w:t>
      </w:r>
      <w:r>
        <w:t>van</w:t>
      </w:r>
      <w:r>
        <w:rPr>
          <w:spacing w:val="-4"/>
        </w:rPr>
        <w:t xml:space="preserve"> </w:t>
      </w:r>
      <w:r>
        <w:t>het</w:t>
      </w:r>
      <w:r>
        <w:rPr>
          <w:spacing w:val="-5"/>
        </w:rPr>
        <w:t xml:space="preserve"> </w:t>
      </w:r>
      <w:r>
        <w:t>B1</w:t>
      </w:r>
      <w:r>
        <w:rPr>
          <w:spacing w:val="-4"/>
        </w:rPr>
        <w:t xml:space="preserve"> </w:t>
      </w:r>
      <w:r>
        <w:t>niveau</w:t>
      </w:r>
      <w:r>
        <w:rPr>
          <w:spacing w:val="-2"/>
        </w:rPr>
        <w:t xml:space="preserve"> </w:t>
      </w:r>
      <w:r>
        <w:t>is</w:t>
      </w:r>
      <w:r>
        <w:rPr>
          <w:spacing w:val="-4"/>
        </w:rPr>
        <w:t xml:space="preserve"> </w:t>
      </w:r>
      <w:r>
        <w:t>voorwaarde</w:t>
      </w:r>
      <w:r>
        <w:rPr>
          <w:spacing w:val="-1"/>
        </w:rPr>
        <w:t xml:space="preserve"> </w:t>
      </w:r>
      <w:r>
        <w:t>om</w:t>
      </w:r>
      <w:r>
        <w:rPr>
          <w:spacing w:val="-1"/>
        </w:rPr>
        <w:t xml:space="preserve"> </w:t>
      </w:r>
      <w:r>
        <w:t>in</w:t>
      </w:r>
      <w:r>
        <w:rPr>
          <w:spacing w:val="-4"/>
        </w:rPr>
        <w:t xml:space="preserve"> </w:t>
      </w:r>
      <w:r>
        <w:t>klas</w:t>
      </w:r>
      <w:r>
        <w:rPr>
          <w:spacing w:val="-4"/>
        </w:rPr>
        <w:t xml:space="preserve"> </w:t>
      </w:r>
      <w:r>
        <w:t>4</w:t>
      </w:r>
      <w:r>
        <w:rPr>
          <w:spacing w:val="-2"/>
        </w:rPr>
        <w:t xml:space="preserve"> </w:t>
      </w:r>
      <w:r>
        <w:t>havo</w:t>
      </w:r>
      <w:r>
        <w:rPr>
          <w:spacing w:val="-4"/>
        </w:rPr>
        <w:t xml:space="preserve"> </w:t>
      </w:r>
      <w:r>
        <w:t>deel</w:t>
      </w:r>
      <w:r>
        <w:rPr>
          <w:spacing w:val="-3"/>
        </w:rPr>
        <w:t xml:space="preserve"> </w:t>
      </w:r>
      <w:r>
        <w:t>te</w:t>
      </w:r>
      <w:r>
        <w:rPr>
          <w:spacing w:val="-1"/>
        </w:rPr>
        <w:t xml:space="preserve"> </w:t>
      </w:r>
      <w:r>
        <w:t>kunnen nemen aan het programma (CAE/IB).</w:t>
      </w:r>
    </w:p>
    <w:p w14:paraId="2E4240E1" w14:textId="6B755D37" w:rsidR="009920D2" w:rsidRDefault="009920D2" w:rsidP="009920D2">
      <w:pPr>
        <w:pStyle w:val="Plattetekst"/>
        <w:spacing w:line="256" w:lineRule="auto"/>
        <w:ind w:left="0" w:right="245"/>
      </w:pPr>
      <w:r>
        <w:t>Een</w:t>
      </w:r>
      <w:r>
        <w:rPr>
          <w:spacing w:val="-4"/>
        </w:rPr>
        <w:t xml:space="preserve"> </w:t>
      </w:r>
      <w:r>
        <w:t>leerling</w:t>
      </w:r>
      <w:r>
        <w:rPr>
          <w:spacing w:val="-4"/>
        </w:rPr>
        <w:t xml:space="preserve"> </w:t>
      </w:r>
      <w:r>
        <w:t>kan</w:t>
      </w:r>
      <w:r>
        <w:rPr>
          <w:spacing w:val="-2"/>
        </w:rPr>
        <w:t xml:space="preserve"> </w:t>
      </w:r>
      <w:r>
        <w:t>IB</w:t>
      </w:r>
      <w:r>
        <w:rPr>
          <w:spacing w:val="-2"/>
        </w:rPr>
        <w:t xml:space="preserve"> </w:t>
      </w:r>
      <w:r>
        <w:t>in</w:t>
      </w:r>
      <w:r>
        <w:rPr>
          <w:spacing w:val="-2"/>
        </w:rPr>
        <w:t xml:space="preserve"> </w:t>
      </w:r>
      <w:r>
        <w:t>klas</w:t>
      </w:r>
      <w:r>
        <w:rPr>
          <w:spacing w:val="-2"/>
        </w:rPr>
        <w:t xml:space="preserve"> </w:t>
      </w:r>
      <w:r>
        <w:t>5</w:t>
      </w:r>
      <w:r w:rsidR="00AE7EC9">
        <w:t xml:space="preserve"> vwo</w:t>
      </w:r>
      <w:r>
        <w:t xml:space="preserve"> gaan</w:t>
      </w:r>
      <w:r>
        <w:rPr>
          <w:spacing w:val="-3"/>
        </w:rPr>
        <w:t xml:space="preserve"> </w:t>
      </w:r>
      <w:r>
        <w:t>volgen</w:t>
      </w:r>
      <w:r>
        <w:rPr>
          <w:spacing w:val="-4"/>
        </w:rPr>
        <w:t xml:space="preserve"> </w:t>
      </w:r>
      <w:r>
        <w:t>als</w:t>
      </w:r>
      <w:r>
        <w:rPr>
          <w:spacing w:val="-2"/>
        </w:rPr>
        <w:t xml:space="preserve"> </w:t>
      </w:r>
      <w:r>
        <w:t>de</w:t>
      </w:r>
      <w:r>
        <w:rPr>
          <w:spacing w:val="-1"/>
        </w:rPr>
        <w:t xml:space="preserve"> </w:t>
      </w:r>
      <w:r>
        <w:t>leerling</w:t>
      </w:r>
      <w:r>
        <w:rPr>
          <w:spacing w:val="-2"/>
        </w:rPr>
        <w:t xml:space="preserve"> </w:t>
      </w:r>
      <w:r>
        <w:t>een</w:t>
      </w:r>
      <w:r>
        <w:rPr>
          <w:spacing w:val="-4"/>
        </w:rPr>
        <w:t xml:space="preserve"> </w:t>
      </w:r>
      <w:r>
        <w:t>positief</w:t>
      </w:r>
      <w:r>
        <w:rPr>
          <w:spacing w:val="-4"/>
        </w:rPr>
        <w:t xml:space="preserve"> </w:t>
      </w:r>
      <w:r>
        <w:t>advies</w:t>
      </w:r>
      <w:r>
        <w:rPr>
          <w:spacing w:val="-4"/>
        </w:rPr>
        <w:t xml:space="preserve"> </w:t>
      </w:r>
      <w:r>
        <w:t>van</w:t>
      </w:r>
      <w:r>
        <w:rPr>
          <w:spacing w:val="-4"/>
        </w:rPr>
        <w:t xml:space="preserve"> </w:t>
      </w:r>
      <w:r>
        <w:t>de</w:t>
      </w:r>
      <w:r>
        <w:rPr>
          <w:spacing w:val="-3"/>
        </w:rPr>
        <w:t xml:space="preserve"> </w:t>
      </w:r>
      <w:r>
        <w:t>CAE/pre-IB</w:t>
      </w:r>
      <w:r>
        <w:rPr>
          <w:spacing w:val="-2"/>
        </w:rPr>
        <w:t xml:space="preserve"> </w:t>
      </w:r>
      <w:r>
        <w:t>docent(en) en van de IB-coördinator krijgt. Leerlingen die in leerjaar 4 het CAE certificaat nog niet behaald hebben, moeten dit in leerjaar 5 alsnog doen.</w:t>
      </w:r>
    </w:p>
    <w:p w14:paraId="34673630" w14:textId="1D75B9C1" w:rsidR="00D32CD3" w:rsidRDefault="00D32CD3" w:rsidP="675822A3">
      <w:pPr>
        <w:pStyle w:val="Plattetekst"/>
        <w:spacing w:before="1" w:line="256" w:lineRule="auto"/>
        <w:ind w:left="0" w:right="186"/>
      </w:pPr>
    </w:p>
    <w:p w14:paraId="3B650B9E" w14:textId="3FF9BB66" w:rsidR="00D27ED5" w:rsidRDefault="00FB15DF" w:rsidP="00481EEB">
      <w:pPr>
        <w:pStyle w:val="Plattetekst"/>
        <w:spacing w:line="256" w:lineRule="auto"/>
        <w:ind w:left="0" w:right="186"/>
      </w:pPr>
      <w:r>
        <w:t xml:space="preserve">Hieronder staan de bevorderingsnormen </w:t>
      </w:r>
      <w:r w:rsidR="00BE4FE8">
        <w:t>voor de onder- en bovenbouw</w:t>
      </w:r>
      <w:r>
        <w:t xml:space="preserve"> specifieker beschreven. Hierbij gelden de volgende algemene uitgangspunten</w:t>
      </w:r>
      <w:r w:rsidR="00C16927">
        <w:t>:</w:t>
      </w:r>
    </w:p>
    <w:p w14:paraId="7D256EA9" w14:textId="77777777" w:rsidR="00714441" w:rsidRPr="00AA40C7" w:rsidRDefault="00714441" w:rsidP="006E233F">
      <w:pPr>
        <w:pStyle w:val="Plattetekst"/>
        <w:numPr>
          <w:ilvl w:val="0"/>
          <w:numId w:val="18"/>
        </w:numPr>
        <w:ind w:right="186"/>
      </w:pPr>
      <w:r w:rsidRPr="00AA40C7">
        <w:t>De overgangsnormen zijn afgeleid van de exameneisen voor het voortgezet onderwijs.</w:t>
      </w:r>
    </w:p>
    <w:p w14:paraId="201353CA" w14:textId="5326FD3E" w:rsidR="00714441" w:rsidRPr="00714441" w:rsidRDefault="00714441" w:rsidP="006E233F">
      <w:pPr>
        <w:pStyle w:val="Plattetekst"/>
        <w:numPr>
          <w:ilvl w:val="0"/>
          <w:numId w:val="19"/>
        </w:numPr>
        <w:ind w:right="186"/>
      </w:pPr>
      <w:r w:rsidRPr="00714441">
        <w:t>In </w:t>
      </w:r>
      <w:r w:rsidRPr="00714441">
        <w:rPr>
          <w:u w:val="single"/>
        </w:rPr>
        <w:t>alle</w:t>
      </w:r>
      <w:r w:rsidRPr="00714441">
        <w:t xml:space="preserve"> klassen komt het eindcijfer van een vak tot stand op basis van het doorlopende gemiddelde. Het eindcijfer wordt dus bepaald door alle behaalde cijfers van een vak gedurende het cursusjaar. </w:t>
      </w:r>
    </w:p>
    <w:p w14:paraId="208232BE" w14:textId="5E8F4888" w:rsidR="00714441" w:rsidRDefault="00991E5B" w:rsidP="00892354">
      <w:pPr>
        <w:pStyle w:val="Plattetekst"/>
        <w:numPr>
          <w:ilvl w:val="0"/>
          <w:numId w:val="20"/>
        </w:numPr>
        <w:spacing w:line="256" w:lineRule="auto"/>
        <w:ind w:right="186"/>
      </w:pPr>
      <w:r>
        <w:t xml:space="preserve">Tussentijdse periodecijfers en </w:t>
      </w:r>
      <w:r w:rsidR="00656B4F">
        <w:t>e</w:t>
      </w:r>
      <w:r w:rsidR="00714441" w:rsidRPr="00714441">
        <w:t xml:space="preserve">indcijfers op het overgangsrapport worden per vak </w:t>
      </w:r>
      <w:r w:rsidR="00656B4F">
        <w:t xml:space="preserve">weergegeven met </w:t>
      </w:r>
      <w:r w:rsidR="00726663">
        <w:t>één</w:t>
      </w:r>
      <w:r w:rsidR="00656B4F">
        <w:t xml:space="preserve"> decimaal</w:t>
      </w:r>
      <w:r w:rsidR="00726663">
        <w:t xml:space="preserve"> op basis van rekenkundige afronding. </w:t>
      </w:r>
      <w:r w:rsidR="00E37B26">
        <w:t xml:space="preserve">Dit geldt ook voor </w:t>
      </w:r>
      <w:r w:rsidR="00B109AF">
        <w:t xml:space="preserve">gemiddelde SE-eindcijfers. </w:t>
      </w:r>
    </w:p>
    <w:p w14:paraId="292BE396" w14:textId="2CFEE0F3" w:rsidR="00331117" w:rsidRPr="00714441" w:rsidRDefault="00331117" w:rsidP="00892354">
      <w:pPr>
        <w:pStyle w:val="Plattetekst"/>
        <w:numPr>
          <w:ilvl w:val="0"/>
          <w:numId w:val="20"/>
        </w:numPr>
        <w:spacing w:line="256" w:lineRule="auto"/>
        <w:ind w:right="186"/>
      </w:pPr>
      <w:r>
        <w:t>Alleen het combinatiecijfer in de bovenbouw</w:t>
      </w:r>
      <w:r w:rsidR="00D825BA">
        <w:t xml:space="preserve"> wordt berekend op basis van </w:t>
      </w:r>
      <w:r w:rsidR="00A42B6E">
        <w:t xml:space="preserve">het gewogen gemiddelde van de </w:t>
      </w:r>
      <w:r w:rsidR="0071522D">
        <w:t>gehele</w:t>
      </w:r>
      <w:r w:rsidR="00A42B6E">
        <w:t xml:space="preserve"> cijfers van de </w:t>
      </w:r>
      <w:r w:rsidR="001D29D0">
        <w:t xml:space="preserve">deelnemende vakken en wordt ook </w:t>
      </w:r>
      <w:r w:rsidR="00FE505F">
        <w:t xml:space="preserve">weergegeven als een geheel cijfer. </w:t>
      </w:r>
    </w:p>
    <w:p w14:paraId="0BF9390F" w14:textId="789619F3" w:rsidR="00714441" w:rsidRPr="00714441" w:rsidRDefault="00714441" w:rsidP="006E233F">
      <w:pPr>
        <w:pStyle w:val="Plattetekst"/>
        <w:numPr>
          <w:ilvl w:val="0"/>
          <w:numId w:val="20"/>
        </w:numPr>
        <w:ind w:right="186"/>
      </w:pPr>
      <w:r w:rsidRPr="00714441">
        <w:t>De overgangsnorm wordt begrensd door zogenaamde ‘tekortpunten’</w:t>
      </w:r>
      <w:r w:rsidR="00113A3A">
        <w:t>.</w:t>
      </w:r>
      <w:r w:rsidRPr="00714441">
        <w:br/>
        <w:t>Een tekortpunt ontstaat als het eindcijfer lager is dan 6.</w:t>
      </w:r>
    </w:p>
    <w:p w14:paraId="730EADFE" w14:textId="77777777" w:rsidR="00714441" w:rsidRPr="00714441" w:rsidRDefault="00714441" w:rsidP="00113A3A">
      <w:pPr>
        <w:pStyle w:val="Plattetekst"/>
        <w:numPr>
          <w:ilvl w:val="0"/>
          <w:numId w:val="21"/>
        </w:numPr>
        <w:tabs>
          <w:tab w:val="clear" w:pos="720"/>
          <w:tab w:val="num" w:pos="1418"/>
        </w:tabs>
        <w:ind w:left="1418" w:right="186" w:hanging="284"/>
      </w:pPr>
      <w:r w:rsidRPr="00714441">
        <w:t>Het cijfer ‘5’ betekent 1 tekortpunt</w:t>
      </w:r>
    </w:p>
    <w:p w14:paraId="1535D64C" w14:textId="77777777" w:rsidR="00714441" w:rsidRDefault="00714441" w:rsidP="00113A3A">
      <w:pPr>
        <w:pStyle w:val="Plattetekst"/>
        <w:numPr>
          <w:ilvl w:val="0"/>
          <w:numId w:val="21"/>
        </w:numPr>
        <w:tabs>
          <w:tab w:val="clear" w:pos="720"/>
          <w:tab w:val="num" w:pos="1418"/>
        </w:tabs>
        <w:ind w:left="1418" w:right="186" w:hanging="284"/>
      </w:pPr>
      <w:r w:rsidRPr="00714441">
        <w:t>Het cijfer ‘4’ betekent 2 tekortpunten​</w:t>
      </w:r>
    </w:p>
    <w:p w14:paraId="75123AF7" w14:textId="0D4C3183" w:rsidR="00113A3A" w:rsidRPr="00714441" w:rsidRDefault="00113A3A" w:rsidP="00113A3A">
      <w:pPr>
        <w:pStyle w:val="Plattetekst"/>
        <w:numPr>
          <w:ilvl w:val="0"/>
          <w:numId w:val="21"/>
        </w:numPr>
        <w:tabs>
          <w:tab w:val="clear" w:pos="720"/>
          <w:tab w:val="num" w:pos="1418"/>
        </w:tabs>
        <w:ind w:left="1418" w:right="186" w:hanging="284"/>
      </w:pPr>
      <w:r>
        <w:t>Het cijfer ‘3’ betekent 3 tekortpunten</w:t>
      </w:r>
    </w:p>
    <w:p w14:paraId="18090CAD" w14:textId="77777777" w:rsidR="0035044A" w:rsidRDefault="0035044A" w:rsidP="006E233F">
      <w:pPr>
        <w:pStyle w:val="Plattetekst"/>
        <w:ind w:left="0" w:right="186"/>
      </w:pPr>
    </w:p>
    <w:p w14:paraId="43BD3676" w14:textId="77777777" w:rsidR="0082283B" w:rsidRDefault="0082283B">
      <w:pPr>
        <w:pStyle w:val="Plattetekst"/>
        <w:spacing w:before="2"/>
        <w:ind w:left="0"/>
        <w:rPr>
          <w:sz w:val="29"/>
        </w:rPr>
      </w:pPr>
    </w:p>
    <w:p w14:paraId="08B44B1C" w14:textId="1FE45688" w:rsidR="000D11B0" w:rsidRPr="00AE0BC5" w:rsidRDefault="005B1104" w:rsidP="007F3D1D">
      <w:pPr>
        <w:pStyle w:val="Plattetekst"/>
        <w:ind w:left="0"/>
        <w:rPr>
          <w:b/>
          <w:bCs/>
          <w:sz w:val="24"/>
          <w:szCs w:val="24"/>
        </w:rPr>
      </w:pPr>
      <w:r w:rsidRPr="00AE0BC5">
        <w:rPr>
          <w:b/>
          <w:bCs/>
          <w:sz w:val="24"/>
          <w:szCs w:val="24"/>
        </w:rPr>
        <w:t>Onderbouw</w:t>
      </w:r>
      <w:r w:rsidR="000F53D4" w:rsidRPr="00AE0BC5">
        <w:rPr>
          <w:b/>
          <w:bCs/>
          <w:sz w:val="24"/>
          <w:szCs w:val="24"/>
        </w:rPr>
        <w:t xml:space="preserve"> (havo</w:t>
      </w:r>
      <w:r w:rsidR="00F332F6">
        <w:rPr>
          <w:b/>
          <w:bCs/>
          <w:sz w:val="24"/>
          <w:szCs w:val="24"/>
        </w:rPr>
        <w:t xml:space="preserve"> 1/2/3 en</w:t>
      </w:r>
      <w:r w:rsidR="00AE0BC5" w:rsidRPr="00AE0BC5">
        <w:rPr>
          <w:b/>
          <w:bCs/>
          <w:sz w:val="24"/>
          <w:szCs w:val="24"/>
        </w:rPr>
        <w:t xml:space="preserve"> vwo 1/</w:t>
      </w:r>
      <w:r w:rsidR="000455E1">
        <w:rPr>
          <w:b/>
          <w:bCs/>
          <w:sz w:val="24"/>
          <w:szCs w:val="24"/>
        </w:rPr>
        <w:t>2/</w:t>
      </w:r>
      <w:r w:rsidR="00AE0BC5" w:rsidRPr="00AE0BC5">
        <w:rPr>
          <w:b/>
          <w:bCs/>
          <w:sz w:val="24"/>
          <w:szCs w:val="24"/>
        </w:rPr>
        <w:t>3)</w:t>
      </w:r>
    </w:p>
    <w:p w14:paraId="53C916A2" w14:textId="55233248" w:rsidR="00EB28BC" w:rsidRDefault="00EB28BC" w:rsidP="00EF1F99">
      <w:pPr>
        <w:pStyle w:val="Lijstalinea"/>
        <w:numPr>
          <w:ilvl w:val="0"/>
          <w:numId w:val="15"/>
        </w:numPr>
        <w:spacing w:before="0"/>
        <w:rPr>
          <w:color w:val="000000" w:themeColor="text1"/>
        </w:rPr>
      </w:pPr>
      <w:r w:rsidRPr="00EB28BC">
        <w:rPr>
          <w:color w:val="000000" w:themeColor="text1"/>
        </w:rPr>
        <w:t xml:space="preserve">Een leerling zonder </w:t>
      </w:r>
      <w:r w:rsidR="008E2224">
        <w:rPr>
          <w:color w:val="000000" w:themeColor="text1"/>
        </w:rPr>
        <w:t>tekort</w:t>
      </w:r>
      <w:r w:rsidRPr="00EB28BC">
        <w:rPr>
          <w:color w:val="000000" w:themeColor="text1"/>
        </w:rPr>
        <w:t xml:space="preserve">punten wordt bevorderd naar het volgende leerjaar; </w:t>
      </w:r>
    </w:p>
    <w:p w14:paraId="784B12D3" w14:textId="77779FFA" w:rsidR="00EB28BC" w:rsidRPr="00EF1F99" w:rsidRDefault="000E2BD3" w:rsidP="00EF1F99">
      <w:pPr>
        <w:pStyle w:val="Lijstalinea"/>
        <w:numPr>
          <w:ilvl w:val="0"/>
          <w:numId w:val="15"/>
        </w:numPr>
        <w:spacing w:before="0"/>
        <w:rPr>
          <w:rStyle w:val="normaltextrun"/>
          <w:color w:val="000000" w:themeColor="text1"/>
        </w:rPr>
      </w:pPr>
      <w:r>
        <w:rPr>
          <w:color w:val="000000" w:themeColor="text1"/>
        </w:rPr>
        <w:t>Een l</w:t>
      </w:r>
      <w:r w:rsidR="00EB28BC" w:rsidRPr="00EB28BC">
        <w:rPr>
          <w:color w:val="000000" w:themeColor="text1"/>
        </w:rPr>
        <w:t xml:space="preserve">eerling met 1, 2 of 3 </w:t>
      </w:r>
      <w:r w:rsidR="008E2224">
        <w:rPr>
          <w:color w:val="000000" w:themeColor="text1"/>
        </w:rPr>
        <w:t>tekort</w:t>
      </w:r>
      <w:r w:rsidR="00EB28BC" w:rsidRPr="00EB28BC">
        <w:rPr>
          <w:color w:val="000000" w:themeColor="text1"/>
        </w:rPr>
        <w:t>punten</w:t>
      </w:r>
      <w:r w:rsidR="00ED66CA">
        <w:rPr>
          <w:color w:val="000000" w:themeColor="text1"/>
        </w:rPr>
        <w:t xml:space="preserve">, waarvan maximaal 1 in een kernvak, </w:t>
      </w:r>
      <w:r w:rsidR="00EB28BC" w:rsidRPr="00EB28BC">
        <w:rPr>
          <w:color w:val="000000" w:themeColor="text1"/>
        </w:rPr>
        <w:t>word</w:t>
      </w:r>
      <w:r>
        <w:rPr>
          <w:color w:val="000000" w:themeColor="text1"/>
        </w:rPr>
        <w:t>t</w:t>
      </w:r>
      <w:r w:rsidR="00EB28BC" w:rsidRPr="00EB28BC">
        <w:rPr>
          <w:color w:val="000000" w:themeColor="text1"/>
        </w:rPr>
        <w:t xml:space="preserve"> bevorderd naar het volgende leerjaar</w:t>
      </w:r>
      <w:r w:rsidR="003E1513">
        <w:rPr>
          <w:color w:val="000000" w:themeColor="text1"/>
        </w:rPr>
        <w:t>;</w:t>
      </w:r>
    </w:p>
    <w:p w14:paraId="49E185DE" w14:textId="05ED7725" w:rsidR="00D92326" w:rsidRDefault="00D92326" w:rsidP="00EB140A">
      <w:pPr>
        <w:pStyle w:val="Lijstalinea"/>
        <w:numPr>
          <w:ilvl w:val="0"/>
          <w:numId w:val="15"/>
        </w:numPr>
        <w:spacing w:before="0"/>
        <w:rPr>
          <w:rStyle w:val="normaltextrun"/>
          <w:color w:val="000000" w:themeColor="text1"/>
        </w:rPr>
      </w:pPr>
      <w:r>
        <w:rPr>
          <w:rStyle w:val="normaltextrun"/>
          <w:color w:val="000000" w:themeColor="text1"/>
        </w:rPr>
        <w:t xml:space="preserve">Bij de overgang van klas 3 naar </w:t>
      </w:r>
      <w:r w:rsidR="00DF375D">
        <w:rPr>
          <w:rStyle w:val="normaltextrun"/>
          <w:color w:val="000000" w:themeColor="text1"/>
        </w:rPr>
        <w:t>klas 4 k</w:t>
      </w:r>
      <w:r w:rsidR="00FA7C83">
        <w:rPr>
          <w:rStyle w:val="normaltextrun"/>
          <w:color w:val="000000" w:themeColor="text1"/>
        </w:rPr>
        <w:t>an de school een bindend advies uitbrengen</w:t>
      </w:r>
      <w:r w:rsidR="00AE2ACA">
        <w:rPr>
          <w:rStyle w:val="normaltextrun"/>
          <w:color w:val="000000" w:themeColor="text1"/>
        </w:rPr>
        <w:t xml:space="preserve"> over de profielkeuze</w:t>
      </w:r>
      <w:r w:rsidR="000F0545">
        <w:rPr>
          <w:rStyle w:val="normaltextrun"/>
          <w:color w:val="000000" w:themeColor="text1"/>
        </w:rPr>
        <w:t xml:space="preserve">. </w:t>
      </w:r>
    </w:p>
    <w:p w14:paraId="56697D75" w14:textId="77777777" w:rsidR="00F94015" w:rsidRDefault="00F94015" w:rsidP="00F94015">
      <w:pPr>
        <w:rPr>
          <w:rStyle w:val="normaltextrun"/>
          <w:color w:val="000000" w:themeColor="text1"/>
        </w:rPr>
      </w:pPr>
    </w:p>
    <w:p w14:paraId="6360CC2F" w14:textId="77777777" w:rsidR="00F94015" w:rsidRPr="000B2211" w:rsidRDefault="00F94015" w:rsidP="00F85A7A">
      <w:pPr>
        <w:pStyle w:val="paragraph"/>
        <w:widowControl/>
        <w:autoSpaceDE/>
        <w:autoSpaceDN/>
        <w:spacing w:beforeAutospacing="0" w:afterAutospacing="0"/>
        <w:textAlignment w:val="baseline"/>
        <w:rPr>
          <w:rStyle w:val="normaltextrun"/>
          <w:rFonts w:ascii="Calibri Light" w:hAnsi="Calibri Light" w:cs="Calibri Light"/>
          <w:sz w:val="22"/>
          <w:szCs w:val="22"/>
        </w:rPr>
      </w:pPr>
      <w:r>
        <w:rPr>
          <w:rStyle w:val="spellingerror"/>
          <w:rFonts w:ascii="Calibri Light" w:hAnsi="Calibri Light" w:cs="Calibri Light"/>
          <w:sz w:val="22"/>
          <w:szCs w:val="22"/>
        </w:rPr>
        <w:t>Extra d</w:t>
      </w:r>
      <w:r w:rsidRPr="000B2211">
        <w:rPr>
          <w:rStyle w:val="spellingerror"/>
          <w:rFonts w:ascii="Calibri Light" w:hAnsi="Calibri Light" w:cs="Calibri Light"/>
          <w:sz w:val="22"/>
          <w:szCs w:val="22"/>
        </w:rPr>
        <w:t>oorstroom</w:t>
      </w:r>
      <w:r>
        <w:rPr>
          <w:rStyle w:val="spellingerror"/>
          <w:rFonts w:ascii="Calibri Light" w:hAnsi="Calibri Light" w:cs="Calibri Light"/>
          <w:sz w:val="22"/>
          <w:szCs w:val="22"/>
        </w:rPr>
        <w:t>opties</w:t>
      </w:r>
      <w:r w:rsidRPr="000B2211">
        <w:rPr>
          <w:rStyle w:val="normaltextrun"/>
          <w:rFonts w:ascii="Calibri Light" w:hAnsi="Calibri Light" w:cs="Calibri Light"/>
          <w:sz w:val="22"/>
          <w:szCs w:val="22"/>
        </w:rPr>
        <w:t xml:space="preserve">: </w:t>
      </w:r>
    </w:p>
    <w:p w14:paraId="13860DBB" w14:textId="5CF4379B" w:rsidR="00F94015" w:rsidRPr="00F97115" w:rsidRDefault="00F94015" w:rsidP="347D546C">
      <w:pPr>
        <w:pStyle w:val="paragraph"/>
        <w:widowControl/>
        <w:numPr>
          <w:ilvl w:val="0"/>
          <w:numId w:val="12"/>
        </w:numPr>
        <w:autoSpaceDE/>
        <w:autoSpaceDN/>
        <w:spacing w:beforeAutospacing="0" w:afterAutospacing="0"/>
        <w:ind w:left="567" w:hanging="283"/>
        <w:textAlignment w:val="baseline"/>
        <w:rPr>
          <w:rFonts w:ascii="Calibri Light" w:hAnsi="Calibri Light" w:cs="Calibri Light"/>
          <w:sz w:val="22"/>
          <w:szCs w:val="22"/>
        </w:rPr>
      </w:pPr>
      <w:r w:rsidRPr="347D546C">
        <w:rPr>
          <w:rStyle w:val="normaltextrun"/>
          <w:rFonts w:ascii="Calibri Light" w:hAnsi="Calibri Light" w:cs="Calibri Light"/>
          <w:sz w:val="22"/>
          <w:szCs w:val="22"/>
        </w:rPr>
        <w:t>1 havo-vwo (</w:t>
      </w:r>
      <w:proofErr w:type="spellStart"/>
      <w:r w:rsidRPr="347D546C">
        <w:rPr>
          <w:rStyle w:val="normaltextrun"/>
          <w:rFonts w:ascii="Calibri Light" w:hAnsi="Calibri Light" w:cs="Calibri Light"/>
          <w:sz w:val="22"/>
          <w:szCs w:val="22"/>
        </w:rPr>
        <w:t>tto</w:t>
      </w:r>
      <w:proofErr w:type="spellEnd"/>
      <w:r w:rsidRPr="347D546C">
        <w:rPr>
          <w:rStyle w:val="normaltextrun"/>
          <w:rFonts w:ascii="Calibri Light" w:hAnsi="Calibri Light" w:cs="Calibri Light"/>
          <w:sz w:val="22"/>
          <w:szCs w:val="22"/>
        </w:rPr>
        <w:t>) naar 2 atheneum (</w:t>
      </w:r>
      <w:proofErr w:type="spellStart"/>
      <w:r w:rsidRPr="347D546C">
        <w:rPr>
          <w:rStyle w:val="normaltextrun"/>
          <w:rFonts w:ascii="Calibri Light" w:hAnsi="Calibri Light" w:cs="Calibri Light"/>
          <w:sz w:val="22"/>
          <w:szCs w:val="22"/>
        </w:rPr>
        <w:t>tto</w:t>
      </w:r>
      <w:proofErr w:type="spellEnd"/>
      <w:r w:rsidRPr="347D546C">
        <w:rPr>
          <w:rStyle w:val="normaltextrun"/>
          <w:rFonts w:ascii="Calibri Light" w:hAnsi="Calibri Light" w:cs="Calibri Light"/>
          <w:sz w:val="22"/>
          <w:szCs w:val="22"/>
        </w:rPr>
        <w:t xml:space="preserve">) mogelijk op basis van </w:t>
      </w:r>
      <w:r w:rsidR="00343CD9">
        <w:rPr>
          <w:rStyle w:val="normaltextrun"/>
          <w:rFonts w:ascii="Calibri Light" w:hAnsi="Calibri Light" w:cs="Calibri Light"/>
          <w:sz w:val="22"/>
          <w:szCs w:val="22"/>
        </w:rPr>
        <w:t>een</w:t>
      </w:r>
      <w:r w:rsidR="00D872C3" w:rsidRPr="347D546C">
        <w:rPr>
          <w:rStyle w:val="normaltextrun"/>
          <w:rFonts w:ascii="Calibri Light" w:hAnsi="Calibri Light" w:cs="Calibri Light"/>
          <w:sz w:val="22"/>
          <w:szCs w:val="22"/>
        </w:rPr>
        <w:t xml:space="preserve"> positief </w:t>
      </w:r>
      <w:r w:rsidR="00415DCD" w:rsidRPr="347D546C">
        <w:rPr>
          <w:rStyle w:val="normaltextrun"/>
          <w:rFonts w:ascii="Calibri Light" w:hAnsi="Calibri Light" w:cs="Calibri Light"/>
          <w:sz w:val="22"/>
          <w:szCs w:val="22"/>
        </w:rPr>
        <w:t xml:space="preserve">voorlopig </w:t>
      </w:r>
      <w:r w:rsidR="00D872C3" w:rsidRPr="63613309">
        <w:rPr>
          <w:rStyle w:val="normaltextrun"/>
          <w:rFonts w:ascii="Calibri Light" w:hAnsi="Calibri Light" w:cs="Calibri Light"/>
          <w:sz w:val="22"/>
          <w:szCs w:val="22"/>
        </w:rPr>
        <w:t>doorstroombesluit</w:t>
      </w:r>
      <w:r w:rsidR="00D872C3" w:rsidRPr="347D546C">
        <w:rPr>
          <w:rStyle w:val="normaltextrun"/>
          <w:rFonts w:ascii="Calibri Light" w:hAnsi="Calibri Light" w:cs="Calibri Light"/>
          <w:sz w:val="22"/>
          <w:szCs w:val="22"/>
        </w:rPr>
        <w:t xml:space="preserve"> na de 2</w:t>
      </w:r>
      <w:r w:rsidR="00D872C3" w:rsidRPr="347D546C">
        <w:rPr>
          <w:rStyle w:val="normaltextrun"/>
          <w:rFonts w:ascii="Calibri Light" w:hAnsi="Calibri Light" w:cs="Calibri Light"/>
          <w:sz w:val="22"/>
          <w:szCs w:val="22"/>
          <w:vertAlign w:val="superscript"/>
        </w:rPr>
        <w:t>e</w:t>
      </w:r>
      <w:r w:rsidR="00D872C3" w:rsidRPr="347D546C">
        <w:rPr>
          <w:rStyle w:val="normaltextrun"/>
          <w:rFonts w:ascii="Calibri Light" w:hAnsi="Calibri Light" w:cs="Calibri Light"/>
          <w:sz w:val="22"/>
          <w:szCs w:val="22"/>
        </w:rPr>
        <w:t xml:space="preserve"> periode </w:t>
      </w:r>
      <w:r w:rsidR="005D6708" w:rsidRPr="347D546C">
        <w:rPr>
          <w:rStyle w:val="normaltextrun"/>
          <w:rFonts w:ascii="Calibri Light" w:hAnsi="Calibri Light" w:cs="Calibri Light"/>
          <w:sz w:val="22"/>
          <w:szCs w:val="22"/>
        </w:rPr>
        <w:t>en bij minimaal 7,</w:t>
      </w:r>
      <w:r w:rsidR="00CD6E24" w:rsidRPr="347D546C">
        <w:rPr>
          <w:rStyle w:val="normaltextrun"/>
          <w:rFonts w:ascii="Calibri Light" w:hAnsi="Calibri Light" w:cs="Calibri Light"/>
          <w:sz w:val="22"/>
          <w:szCs w:val="22"/>
        </w:rPr>
        <w:t>5</w:t>
      </w:r>
      <w:r w:rsidR="00F97115" w:rsidRPr="347D546C">
        <w:rPr>
          <w:rStyle w:val="normaltextrun"/>
          <w:rFonts w:ascii="Calibri Light" w:hAnsi="Calibri Light" w:cs="Calibri Light"/>
          <w:sz w:val="22"/>
          <w:szCs w:val="22"/>
        </w:rPr>
        <w:t xml:space="preserve"> gemiddeld voor alle vakken </w:t>
      </w:r>
      <w:r w:rsidR="009C52CA">
        <w:rPr>
          <w:rStyle w:val="normaltextrun"/>
          <w:rFonts w:ascii="Calibri Light" w:hAnsi="Calibri Light" w:cs="Calibri Light"/>
          <w:sz w:val="22"/>
          <w:szCs w:val="22"/>
        </w:rPr>
        <w:t>é</w:t>
      </w:r>
      <w:r w:rsidR="00F97115" w:rsidRPr="347D546C">
        <w:rPr>
          <w:rStyle w:val="normaltextrun"/>
          <w:rFonts w:ascii="Calibri Light" w:hAnsi="Calibri Light" w:cs="Calibri Light"/>
          <w:sz w:val="22"/>
          <w:szCs w:val="22"/>
        </w:rPr>
        <w:t>n geen tekortpunten in de kernvakken</w:t>
      </w:r>
      <w:r w:rsidRPr="347D546C">
        <w:rPr>
          <w:rStyle w:val="normaltextrun"/>
          <w:rFonts w:ascii="Calibri Light" w:hAnsi="Calibri Light" w:cs="Calibri Light"/>
          <w:sz w:val="22"/>
          <w:szCs w:val="22"/>
        </w:rPr>
        <w:t>.</w:t>
      </w:r>
    </w:p>
    <w:p w14:paraId="18C96C91" w14:textId="265CF580" w:rsidR="00F94015" w:rsidRDefault="00F94015" w:rsidP="00CE4349">
      <w:pPr>
        <w:pStyle w:val="paragraph"/>
        <w:widowControl/>
        <w:numPr>
          <w:ilvl w:val="0"/>
          <w:numId w:val="12"/>
        </w:numPr>
        <w:autoSpaceDE/>
        <w:autoSpaceDN/>
        <w:spacing w:beforeAutospacing="0" w:afterAutospacing="0"/>
        <w:ind w:left="567" w:hanging="283"/>
        <w:textAlignment w:val="baseline"/>
        <w:rPr>
          <w:rStyle w:val="normaltextrun"/>
          <w:rFonts w:ascii="Calibri Light" w:hAnsi="Calibri Light" w:cs="Calibri Light"/>
          <w:sz w:val="22"/>
          <w:szCs w:val="22"/>
        </w:rPr>
      </w:pPr>
      <w:r w:rsidRPr="00803451">
        <w:rPr>
          <w:rStyle w:val="normaltextrun"/>
          <w:rFonts w:ascii="Calibri Light" w:hAnsi="Calibri Light" w:cs="Calibri Light"/>
          <w:sz w:val="22"/>
          <w:szCs w:val="22"/>
        </w:rPr>
        <w:t>1</w:t>
      </w:r>
      <w:r>
        <w:rPr>
          <w:rStyle w:val="normaltextrun"/>
          <w:rFonts w:ascii="Calibri Light" w:hAnsi="Calibri Light" w:cs="Calibri Light"/>
          <w:sz w:val="22"/>
          <w:szCs w:val="22"/>
        </w:rPr>
        <w:t xml:space="preserve"> havo-vwo </w:t>
      </w:r>
      <w:r w:rsidRPr="00803451">
        <w:rPr>
          <w:rStyle w:val="normaltextrun"/>
          <w:rFonts w:ascii="Calibri Light" w:hAnsi="Calibri Light" w:cs="Calibri Light"/>
          <w:sz w:val="22"/>
          <w:szCs w:val="22"/>
        </w:rPr>
        <w:t>(</w:t>
      </w:r>
      <w:proofErr w:type="spellStart"/>
      <w:r>
        <w:rPr>
          <w:rStyle w:val="normaltextrun"/>
          <w:rFonts w:ascii="Calibri Light" w:hAnsi="Calibri Light" w:cs="Calibri Light"/>
          <w:sz w:val="22"/>
          <w:szCs w:val="22"/>
        </w:rPr>
        <w:t>tto</w:t>
      </w:r>
      <w:proofErr w:type="spellEnd"/>
      <w:r w:rsidRPr="00803451">
        <w:rPr>
          <w:rStyle w:val="normaltextrun"/>
          <w:rFonts w:ascii="Calibri Light" w:hAnsi="Calibri Light" w:cs="Calibri Light"/>
          <w:sz w:val="22"/>
          <w:szCs w:val="22"/>
        </w:rPr>
        <w:t>) naar 2</w:t>
      </w:r>
      <w:r>
        <w:rPr>
          <w:rStyle w:val="normaltextrun"/>
          <w:rFonts w:ascii="Calibri Light" w:hAnsi="Calibri Light" w:cs="Calibri Light"/>
          <w:sz w:val="22"/>
          <w:szCs w:val="22"/>
        </w:rPr>
        <w:t xml:space="preserve"> gymnasium (</w:t>
      </w:r>
      <w:proofErr w:type="spellStart"/>
      <w:r>
        <w:rPr>
          <w:rStyle w:val="normaltextrun"/>
          <w:rFonts w:ascii="Calibri Light" w:hAnsi="Calibri Light" w:cs="Calibri Light"/>
          <w:sz w:val="22"/>
          <w:szCs w:val="22"/>
        </w:rPr>
        <w:t>tto</w:t>
      </w:r>
      <w:proofErr w:type="spellEnd"/>
      <w:r>
        <w:rPr>
          <w:rStyle w:val="normaltextrun"/>
          <w:rFonts w:ascii="Calibri Light" w:hAnsi="Calibri Light" w:cs="Calibri Light"/>
          <w:sz w:val="22"/>
          <w:szCs w:val="22"/>
        </w:rPr>
        <w:t>)</w:t>
      </w:r>
      <w:r w:rsidRPr="00803451">
        <w:rPr>
          <w:rStyle w:val="normaltextrun"/>
          <w:rFonts w:ascii="Calibri Light" w:hAnsi="Calibri Light" w:cs="Calibri Light"/>
          <w:sz w:val="22"/>
          <w:szCs w:val="22"/>
        </w:rPr>
        <w:t xml:space="preserve"> mogelijk op basis van </w:t>
      </w:r>
      <w:r>
        <w:rPr>
          <w:rStyle w:val="normaltextrun"/>
          <w:rFonts w:ascii="Calibri Light" w:hAnsi="Calibri Light" w:cs="Calibri Light"/>
          <w:sz w:val="22"/>
          <w:szCs w:val="22"/>
        </w:rPr>
        <w:t>het</w:t>
      </w:r>
      <w:r w:rsidRPr="00803451">
        <w:rPr>
          <w:rStyle w:val="normaltextrun"/>
          <w:rFonts w:ascii="Calibri Light" w:hAnsi="Calibri Light" w:cs="Calibri Light"/>
          <w:sz w:val="22"/>
          <w:szCs w:val="22"/>
        </w:rPr>
        <w:t xml:space="preserve"> advie</w:t>
      </w:r>
      <w:r>
        <w:rPr>
          <w:rStyle w:val="normaltextrun"/>
          <w:rFonts w:ascii="Calibri Light" w:hAnsi="Calibri Light" w:cs="Calibri Light"/>
          <w:sz w:val="22"/>
          <w:szCs w:val="22"/>
        </w:rPr>
        <w:t>s</w:t>
      </w:r>
      <w:r w:rsidRPr="00803451">
        <w:rPr>
          <w:rStyle w:val="normaltextrun"/>
          <w:rFonts w:ascii="Calibri Light" w:hAnsi="Calibri Light" w:cs="Calibri Light"/>
          <w:sz w:val="22"/>
          <w:szCs w:val="22"/>
        </w:rPr>
        <w:t xml:space="preserve"> van de mentor</w:t>
      </w:r>
      <w:r>
        <w:rPr>
          <w:rStyle w:val="normaltextrun"/>
          <w:rFonts w:ascii="Calibri Light" w:hAnsi="Calibri Light" w:cs="Calibri Light"/>
          <w:sz w:val="22"/>
          <w:szCs w:val="22"/>
        </w:rPr>
        <w:t xml:space="preserve"> (met input van docenten)</w:t>
      </w:r>
      <w:r w:rsidR="00E2479E">
        <w:rPr>
          <w:rStyle w:val="normaltextrun"/>
          <w:rFonts w:ascii="Calibri Light" w:hAnsi="Calibri Light" w:cs="Calibri Light"/>
          <w:sz w:val="22"/>
          <w:szCs w:val="22"/>
        </w:rPr>
        <w:t>, bij minimaa</w:t>
      </w:r>
      <w:r w:rsidR="00E14A52">
        <w:rPr>
          <w:rStyle w:val="normaltextrun"/>
          <w:rFonts w:ascii="Calibri Light" w:hAnsi="Calibri Light" w:cs="Calibri Light"/>
          <w:sz w:val="22"/>
          <w:szCs w:val="22"/>
        </w:rPr>
        <w:t xml:space="preserve">l </w:t>
      </w:r>
      <w:r w:rsidR="00E14A52" w:rsidRPr="347D546C">
        <w:rPr>
          <w:rStyle w:val="normaltextrun"/>
          <w:rFonts w:ascii="Calibri Light" w:hAnsi="Calibri Light" w:cs="Calibri Light"/>
          <w:sz w:val="22"/>
          <w:szCs w:val="22"/>
        </w:rPr>
        <w:t xml:space="preserve">7,5 gemiddeld voor alle vakken </w:t>
      </w:r>
      <w:r w:rsidR="009C52CA">
        <w:rPr>
          <w:rStyle w:val="normaltextrun"/>
          <w:rFonts w:ascii="Calibri Light" w:hAnsi="Calibri Light" w:cs="Calibri Light"/>
          <w:sz w:val="22"/>
          <w:szCs w:val="22"/>
        </w:rPr>
        <w:t>é</w:t>
      </w:r>
      <w:r w:rsidR="00E14A52" w:rsidRPr="347D546C">
        <w:rPr>
          <w:rStyle w:val="normaltextrun"/>
          <w:rFonts w:ascii="Calibri Light" w:hAnsi="Calibri Light" w:cs="Calibri Light"/>
          <w:sz w:val="22"/>
          <w:szCs w:val="22"/>
        </w:rPr>
        <w:t>n geen tekortpunten in de kernvakken</w:t>
      </w:r>
      <w:r w:rsidR="00E14A52" w:rsidRPr="00803451">
        <w:rPr>
          <w:rStyle w:val="normaltextrun"/>
          <w:rFonts w:ascii="Calibri Light" w:hAnsi="Calibri Light" w:cs="Calibri Light"/>
          <w:sz w:val="22"/>
          <w:szCs w:val="22"/>
        </w:rPr>
        <w:t xml:space="preserve"> </w:t>
      </w:r>
      <w:r w:rsidRPr="00803451">
        <w:rPr>
          <w:rStyle w:val="normaltextrun"/>
          <w:rFonts w:ascii="Calibri Light" w:hAnsi="Calibri Light" w:cs="Calibri Light"/>
          <w:sz w:val="22"/>
          <w:szCs w:val="22"/>
        </w:rPr>
        <w:t xml:space="preserve">én na het volgen van de cursus Latijn mét een positief advies vanuit de docent Latijn. </w:t>
      </w:r>
    </w:p>
    <w:p w14:paraId="0A591DBD" w14:textId="255400F5" w:rsidR="00F97115" w:rsidRPr="00F97115" w:rsidRDefault="00F97115" w:rsidP="00CE4349">
      <w:pPr>
        <w:pStyle w:val="paragraph"/>
        <w:widowControl/>
        <w:numPr>
          <w:ilvl w:val="0"/>
          <w:numId w:val="12"/>
        </w:numPr>
        <w:autoSpaceDE/>
        <w:autoSpaceDN/>
        <w:spacing w:beforeAutospacing="0" w:afterAutospacing="0"/>
        <w:ind w:left="567" w:hanging="283"/>
        <w:textAlignment w:val="baseline"/>
        <w:rPr>
          <w:rFonts w:ascii="Calibri Light" w:hAnsi="Calibri Light" w:cs="Calibri Light"/>
          <w:sz w:val="22"/>
          <w:szCs w:val="22"/>
        </w:rPr>
      </w:pPr>
      <w:r>
        <w:rPr>
          <w:rStyle w:val="normaltextrun"/>
          <w:rFonts w:ascii="Calibri Light" w:hAnsi="Calibri Light" w:cs="Calibri Light"/>
          <w:sz w:val="22"/>
          <w:szCs w:val="22"/>
        </w:rPr>
        <w:t xml:space="preserve">2 havo </w:t>
      </w:r>
      <w:r w:rsidRPr="00803451">
        <w:rPr>
          <w:rStyle w:val="normaltextrun"/>
          <w:rFonts w:ascii="Calibri Light" w:hAnsi="Calibri Light" w:cs="Calibri Light"/>
          <w:sz w:val="22"/>
          <w:szCs w:val="22"/>
        </w:rPr>
        <w:t>(</w:t>
      </w:r>
      <w:proofErr w:type="spellStart"/>
      <w:r>
        <w:rPr>
          <w:rStyle w:val="normaltextrun"/>
          <w:rFonts w:ascii="Calibri Light" w:hAnsi="Calibri Light" w:cs="Calibri Light"/>
          <w:sz w:val="22"/>
          <w:szCs w:val="22"/>
        </w:rPr>
        <w:t>tto</w:t>
      </w:r>
      <w:proofErr w:type="spellEnd"/>
      <w:r w:rsidRPr="00803451">
        <w:rPr>
          <w:rStyle w:val="normaltextrun"/>
          <w:rFonts w:ascii="Calibri Light" w:hAnsi="Calibri Light" w:cs="Calibri Light"/>
          <w:sz w:val="22"/>
          <w:szCs w:val="22"/>
        </w:rPr>
        <w:t xml:space="preserve">) naar </w:t>
      </w:r>
      <w:r>
        <w:rPr>
          <w:rStyle w:val="normaltextrun"/>
          <w:rFonts w:ascii="Calibri Light" w:hAnsi="Calibri Light" w:cs="Calibri Light"/>
          <w:sz w:val="22"/>
          <w:szCs w:val="22"/>
        </w:rPr>
        <w:t xml:space="preserve">3 atheneum </w:t>
      </w:r>
      <w:r w:rsidRPr="00803451">
        <w:rPr>
          <w:rStyle w:val="normaltextrun"/>
          <w:rFonts w:ascii="Calibri Light" w:hAnsi="Calibri Light" w:cs="Calibri Light"/>
          <w:sz w:val="22"/>
          <w:szCs w:val="22"/>
        </w:rPr>
        <w:t>(</w:t>
      </w:r>
      <w:proofErr w:type="spellStart"/>
      <w:r>
        <w:rPr>
          <w:rStyle w:val="normaltextrun"/>
          <w:rFonts w:ascii="Calibri Light" w:hAnsi="Calibri Light" w:cs="Calibri Light"/>
          <w:sz w:val="22"/>
          <w:szCs w:val="22"/>
        </w:rPr>
        <w:t>tto</w:t>
      </w:r>
      <w:proofErr w:type="spellEnd"/>
      <w:r w:rsidRPr="00803451">
        <w:rPr>
          <w:rStyle w:val="normaltextrun"/>
          <w:rFonts w:ascii="Calibri Light" w:hAnsi="Calibri Light" w:cs="Calibri Light"/>
          <w:sz w:val="22"/>
          <w:szCs w:val="22"/>
        </w:rPr>
        <w:t xml:space="preserve">) mogelijk op basis van </w:t>
      </w:r>
      <w:r w:rsidR="0022719D">
        <w:rPr>
          <w:rStyle w:val="normaltextrun"/>
          <w:rFonts w:ascii="Calibri Light" w:hAnsi="Calibri Light" w:cs="Calibri Light"/>
          <w:sz w:val="22"/>
          <w:szCs w:val="22"/>
        </w:rPr>
        <w:t xml:space="preserve">een </w:t>
      </w:r>
      <w:r w:rsidR="00F42AD6">
        <w:rPr>
          <w:rStyle w:val="normaltextrun"/>
          <w:rFonts w:ascii="Calibri Light" w:hAnsi="Calibri Light" w:cs="Calibri Light"/>
          <w:sz w:val="22"/>
          <w:szCs w:val="22"/>
        </w:rPr>
        <w:t xml:space="preserve">positief </w:t>
      </w:r>
      <w:r w:rsidR="00415DCD">
        <w:rPr>
          <w:rStyle w:val="normaltextrun"/>
          <w:rFonts w:ascii="Calibri Light" w:hAnsi="Calibri Light" w:cs="Calibri Light"/>
          <w:sz w:val="22"/>
          <w:szCs w:val="22"/>
        </w:rPr>
        <w:t xml:space="preserve">voorlopig </w:t>
      </w:r>
      <w:r w:rsidR="00F42AD6">
        <w:rPr>
          <w:rStyle w:val="normaltextrun"/>
          <w:rFonts w:ascii="Calibri Light" w:hAnsi="Calibri Light" w:cs="Calibri Light"/>
          <w:sz w:val="22"/>
          <w:szCs w:val="22"/>
        </w:rPr>
        <w:t>doorstroombesluit</w:t>
      </w:r>
      <w:r>
        <w:rPr>
          <w:rStyle w:val="normaltextrun"/>
          <w:rFonts w:ascii="Calibri Light" w:hAnsi="Calibri Light" w:cs="Calibri Light"/>
          <w:sz w:val="22"/>
          <w:szCs w:val="22"/>
        </w:rPr>
        <w:t xml:space="preserve"> na de 2</w:t>
      </w:r>
      <w:r w:rsidRPr="00B436A9">
        <w:rPr>
          <w:rStyle w:val="normaltextrun"/>
          <w:rFonts w:ascii="Calibri Light" w:hAnsi="Calibri Light" w:cs="Calibri Light"/>
          <w:sz w:val="22"/>
          <w:szCs w:val="22"/>
          <w:vertAlign w:val="superscript"/>
        </w:rPr>
        <w:t>e</w:t>
      </w:r>
      <w:r>
        <w:rPr>
          <w:rStyle w:val="normaltextrun"/>
          <w:rFonts w:ascii="Calibri Light" w:hAnsi="Calibri Light" w:cs="Calibri Light"/>
          <w:sz w:val="22"/>
          <w:szCs w:val="22"/>
        </w:rPr>
        <w:t xml:space="preserve"> periode en bij minimaal 7,</w:t>
      </w:r>
      <w:r w:rsidR="00CD6E24">
        <w:rPr>
          <w:rStyle w:val="normaltextrun"/>
          <w:rFonts w:ascii="Calibri Light" w:hAnsi="Calibri Light" w:cs="Calibri Light"/>
          <w:sz w:val="22"/>
          <w:szCs w:val="22"/>
        </w:rPr>
        <w:t>5</w:t>
      </w:r>
      <w:r>
        <w:rPr>
          <w:rStyle w:val="normaltextrun"/>
          <w:rFonts w:ascii="Calibri Light" w:hAnsi="Calibri Light" w:cs="Calibri Light"/>
          <w:sz w:val="22"/>
          <w:szCs w:val="22"/>
        </w:rPr>
        <w:t xml:space="preserve"> gemiddeld voor alle vakken </w:t>
      </w:r>
      <w:r w:rsidR="0022719D">
        <w:rPr>
          <w:rStyle w:val="normaltextrun"/>
          <w:rFonts w:ascii="Calibri Light" w:hAnsi="Calibri Light" w:cs="Calibri Light"/>
          <w:sz w:val="22"/>
          <w:szCs w:val="22"/>
        </w:rPr>
        <w:t>é</w:t>
      </w:r>
      <w:r>
        <w:rPr>
          <w:rStyle w:val="normaltextrun"/>
          <w:rFonts w:ascii="Calibri Light" w:hAnsi="Calibri Light" w:cs="Calibri Light"/>
          <w:sz w:val="22"/>
          <w:szCs w:val="22"/>
        </w:rPr>
        <w:t>n geen tekortpunten in de kernvakken</w:t>
      </w:r>
      <w:r w:rsidRPr="00F97115">
        <w:rPr>
          <w:rStyle w:val="normaltextrun"/>
          <w:rFonts w:ascii="Calibri Light" w:hAnsi="Calibri Light" w:cs="Calibri Light"/>
          <w:sz w:val="22"/>
          <w:szCs w:val="22"/>
        </w:rPr>
        <w:t>.</w:t>
      </w:r>
    </w:p>
    <w:p w14:paraId="25D99472" w14:textId="77777777" w:rsidR="00F97115" w:rsidRDefault="00F97115" w:rsidP="00F42AD6">
      <w:pPr>
        <w:pStyle w:val="paragraph"/>
        <w:widowControl/>
        <w:autoSpaceDE/>
        <w:autoSpaceDN/>
        <w:spacing w:beforeAutospacing="0" w:afterAutospacing="0"/>
        <w:textAlignment w:val="baseline"/>
        <w:rPr>
          <w:rStyle w:val="normaltextrun"/>
          <w:rFonts w:ascii="Calibri Light" w:hAnsi="Calibri Light" w:cs="Calibri Light"/>
          <w:sz w:val="22"/>
          <w:szCs w:val="22"/>
        </w:rPr>
      </w:pPr>
    </w:p>
    <w:p w14:paraId="6E3F4E1D" w14:textId="77777777" w:rsidR="00B23081" w:rsidRDefault="00B23081" w:rsidP="00F94015">
      <w:pPr>
        <w:rPr>
          <w:rStyle w:val="normaltextrun"/>
          <w:color w:val="000000" w:themeColor="text1"/>
        </w:rPr>
      </w:pPr>
    </w:p>
    <w:p w14:paraId="75435C7A" w14:textId="409E4109" w:rsidR="001954DE" w:rsidRPr="000455E1" w:rsidRDefault="001954DE" w:rsidP="001954DE">
      <w:pPr>
        <w:pStyle w:val="Plattetekst"/>
        <w:ind w:left="0"/>
        <w:rPr>
          <w:b/>
          <w:bCs/>
          <w:sz w:val="24"/>
          <w:szCs w:val="24"/>
        </w:rPr>
      </w:pPr>
      <w:r w:rsidRPr="000455E1">
        <w:rPr>
          <w:b/>
          <w:bCs/>
          <w:sz w:val="24"/>
          <w:szCs w:val="24"/>
        </w:rPr>
        <w:t>Bovenbouw</w:t>
      </w:r>
      <w:r w:rsidR="00234B3A">
        <w:rPr>
          <w:b/>
          <w:bCs/>
          <w:sz w:val="24"/>
          <w:szCs w:val="24"/>
        </w:rPr>
        <w:t xml:space="preserve"> (havo 4/5 en vwo 4/5/6)</w:t>
      </w:r>
    </w:p>
    <w:p w14:paraId="09457E4B" w14:textId="66C54739" w:rsidR="001954DE" w:rsidRDefault="000455E1" w:rsidP="001954DE">
      <w:pPr>
        <w:pStyle w:val="Lijstalinea"/>
        <w:numPr>
          <w:ilvl w:val="0"/>
          <w:numId w:val="15"/>
        </w:numPr>
        <w:spacing w:before="0"/>
        <w:rPr>
          <w:rStyle w:val="normaltextrun"/>
          <w:color w:val="000000" w:themeColor="text1"/>
        </w:rPr>
      </w:pPr>
      <w:r>
        <w:rPr>
          <w:rStyle w:val="normaltextrun"/>
          <w:color w:val="000000" w:themeColor="text1"/>
        </w:rPr>
        <w:t>Een l</w:t>
      </w:r>
      <w:r w:rsidR="001954DE" w:rsidRPr="00EB140A">
        <w:rPr>
          <w:rStyle w:val="normaltextrun"/>
          <w:color w:val="000000" w:themeColor="text1"/>
        </w:rPr>
        <w:t xml:space="preserve">eerling </w:t>
      </w:r>
      <w:r w:rsidR="00AD59B4">
        <w:rPr>
          <w:rStyle w:val="normaltextrun"/>
          <w:color w:val="000000" w:themeColor="text1"/>
        </w:rPr>
        <w:t>die voldoe</w:t>
      </w:r>
      <w:r>
        <w:rPr>
          <w:rStyle w:val="normaltextrun"/>
          <w:color w:val="000000" w:themeColor="text1"/>
        </w:rPr>
        <w:t>t</w:t>
      </w:r>
      <w:r w:rsidR="00AD59B4">
        <w:rPr>
          <w:rStyle w:val="normaltextrun"/>
          <w:color w:val="000000" w:themeColor="text1"/>
        </w:rPr>
        <w:t xml:space="preserve"> aan de slaag-zak</w:t>
      </w:r>
      <w:r w:rsidR="00E04412">
        <w:rPr>
          <w:rStyle w:val="normaltextrun"/>
          <w:color w:val="000000" w:themeColor="text1"/>
        </w:rPr>
        <w:t>regeling</w:t>
      </w:r>
      <w:r w:rsidR="003D69DA">
        <w:rPr>
          <w:rStyle w:val="normaltextrun"/>
          <w:color w:val="000000" w:themeColor="text1"/>
        </w:rPr>
        <w:t xml:space="preserve"> </w:t>
      </w:r>
      <w:r>
        <w:rPr>
          <w:rStyle w:val="normaltextrun"/>
          <w:color w:val="000000" w:themeColor="text1"/>
        </w:rPr>
        <w:t>(zie bij</w:t>
      </w:r>
      <w:r w:rsidR="003D69DA">
        <w:rPr>
          <w:rStyle w:val="normaltextrun"/>
          <w:color w:val="000000" w:themeColor="text1"/>
        </w:rPr>
        <w:t>lage 1</w:t>
      </w:r>
      <w:r w:rsidR="00D874A6">
        <w:rPr>
          <w:rStyle w:val="normaltextrun"/>
          <w:color w:val="000000" w:themeColor="text1"/>
        </w:rPr>
        <w:t xml:space="preserve">; met uitzondering van de 5,5-regel </w:t>
      </w:r>
      <w:proofErr w:type="spellStart"/>
      <w:r w:rsidR="00D874A6">
        <w:rPr>
          <w:rStyle w:val="normaltextrun"/>
          <w:color w:val="000000" w:themeColor="text1"/>
        </w:rPr>
        <w:t>coor</w:t>
      </w:r>
      <w:proofErr w:type="spellEnd"/>
      <w:r w:rsidR="00D874A6">
        <w:rPr>
          <w:rStyle w:val="normaltextrun"/>
          <w:color w:val="000000" w:themeColor="text1"/>
        </w:rPr>
        <w:t xml:space="preserve"> CE-vakken</w:t>
      </w:r>
      <w:r w:rsidR="003D69DA">
        <w:rPr>
          <w:rStyle w:val="normaltextrun"/>
          <w:color w:val="000000" w:themeColor="text1"/>
        </w:rPr>
        <w:t>)</w:t>
      </w:r>
      <w:r w:rsidR="00E04412">
        <w:rPr>
          <w:rStyle w:val="normaltextrun"/>
          <w:color w:val="000000" w:themeColor="text1"/>
        </w:rPr>
        <w:t xml:space="preserve"> word</w:t>
      </w:r>
      <w:r>
        <w:rPr>
          <w:rStyle w:val="normaltextrun"/>
          <w:color w:val="000000" w:themeColor="text1"/>
        </w:rPr>
        <w:t>t</w:t>
      </w:r>
      <w:r w:rsidR="00E04412">
        <w:rPr>
          <w:rStyle w:val="normaltextrun"/>
          <w:color w:val="000000" w:themeColor="text1"/>
        </w:rPr>
        <w:t xml:space="preserve"> bevorderd</w:t>
      </w:r>
      <w:r w:rsidR="001954DE" w:rsidRPr="00EB140A">
        <w:rPr>
          <w:rStyle w:val="normaltextrun"/>
          <w:color w:val="000000" w:themeColor="text1"/>
        </w:rPr>
        <w:t>;</w:t>
      </w:r>
    </w:p>
    <w:p w14:paraId="3B098FCC" w14:textId="12C0F2EB" w:rsidR="001D4BA8" w:rsidRDefault="00B52199" w:rsidP="001954DE">
      <w:pPr>
        <w:pStyle w:val="Lijstalinea"/>
        <w:numPr>
          <w:ilvl w:val="0"/>
          <w:numId w:val="15"/>
        </w:numPr>
        <w:spacing w:before="0"/>
        <w:rPr>
          <w:rStyle w:val="normaltextrun"/>
          <w:color w:val="000000" w:themeColor="text1"/>
        </w:rPr>
      </w:pPr>
      <w:r>
        <w:rPr>
          <w:rStyle w:val="normaltextrun"/>
          <w:color w:val="000000" w:themeColor="text1"/>
        </w:rPr>
        <w:t>Het judicium cum laude kan toegekend worden indien van toepassing</w:t>
      </w:r>
      <w:r w:rsidR="0015113F">
        <w:rPr>
          <w:rStyle w:val="normaltextrun"/>
          <w:color w:val="000000" w:themeColor="text1"/>
        </w:rPr>
        <w:t xml:space="preserve"> volgens de slaag-zak</w:t>
      </w:r>
      <w:r w:rsidR="00B82440">
        <w:rPr>
          <w:rStyle w:val="normaltextrun"/>
          <w:color w:val="000000" w:themeColor="text1"/>
        </w:rPr>
        <w:t>regeling</w:t>
      </w:r>
      <w:r w:rsidR="00956AA6">
        <w:rPr>
          <w:rStyle w:val="normaltextrun"/>
          <w:color w:val="000000" w:themeColor="text1"/>
        </w:rPr>
        <w:t xml:space="preserve"> (zie </w:t>
      </w:r>
      <w:r w:rsidR="008A3A48">
        <w:rPr>
          <w:rStyle w:val="normaltextrun"/>
          <w:color w:val="000000" w:themeColor="text1"/>
        </w:rPr>
        <w:t>bijlage 1</w:t>
      </w:r>
      <w:r w:rsidR="00956AA6">
        <w:rPr>
          <w:rStyle w:val="normaltextrun"/>
          <w:color w:val="000000" w:themeColor="text1"/>
        </w:rPr>
        <w:t>)</w:t>
      </w:r>
      <w:r w:rsidR="008A3A48">
        <w:rPr>
          <w:rStyle w:val="normaltextrun"/>
          <w:color w:val="000000" w:themeColor="text1"/>
        </w:rPr>
        <w:t>.</w:t>
      </w:r>
      <w:r>
        <w:rPr>
          <w:rStyle w:val="normaltextrun"/>
          <w:color w:val="000000" w:themeColor="text1"/>
        </w:rPr>
        <w:t xml:space="preserve"> </w:t>
      </w:r>
    </w:p>
    <w:p w14:paraId="08B44B4D" w14:textId="77777777" w:rsidR="000D11B0" w:rsidRDefault="000D11B0">
      <w:pPr>
        <w:pStyle w:val="Plattetekst"/>
        <w:spacing w:before="6"/>
        <w:ind w:left="0"/>
        <w:rPr>
          <w:sz w:val="24"/>
        </w:rPr>
      </w:pPr>
    </w:p>
    <w:p w14:paraId="768FCB2A" w14:textId="1D81F221" w:rsidR="001C1D7B" w:rsidRPr="000B2211" w:rsidRDefault="001C1D7B" w:rsidP="001C1D7B">
      <w:pPr>
        <w:pStyle w:val="paragraph"/>
        <w:widowControl/>
        <w:autoSpaceDE/>
        <w:autoSpaceDN/>
        <w:spacing w:beforeAutospacing="0" w:afterAutospacing="0"/>
        <w:textAlignment w:val="baseline"/>
        <w:rPr>
          <w:rStyle w:val="normaltextrun"/>
          <w:rFonts w:ascii="Calibri Light" w:hAnsi="Calibri Light" w:cs="Calibri Light"/>
          <w:sz w:val="22"/>
          <w:szCs w:val="22"/>
        </w:rPr>
      </w:pPr>
      <w:r>
        <w:rPr>
          <w:rStyle w:val="spellingerror"/>
          <w:rFonts w:ascii="Calibri Light" w:hAnsi="Calibri Light" w:cs="Calibri Light"/>
          <w:sz w:val="22"/>
          <w:szCs w:val="22"/>
        </w:rPr>
        <w:t>Extra d</w:t>
      </w:r>
      <w:r w:rsidRPr="000B2211">
        <w:rPr>
          <w:rStyle w:val="spellingerror"/>
          <w:rFonts w:ascii="Calibri Light" w:hAnsi="Calibri Light" w:cs="Calibri Light"/>
          <w:sz w:val="22"/>
          <w:szCs w:val="22"/>
        </w:rPr>
        <w:t>oorstroom</w:t>
      </w:r>
      <w:r>
        <w:rPr>
          <w:rStyle w:val="spellingerror"/>
          <w:rFonts w:ascii="Calibri Light" w:hAnsi="Calibri Light" w:cs="Calibri Light"/>
          <w:sz w:val="22"/>
          <w:szCs w:val="22"/>
        </w:rPr>
        <w:t>optie</w:t>
      </w:r>
      <w:r w:rsidRPr="000B2211">
        <w:rPr>
          <w:rStyle w:val="normaltextrun"/>
          <w:rFonts w:ascii="Calibri Light" w:hAnsi="Calibri Light" w:cs="Calibri Light"/>
          <w:sz w:val="22"/>
          <w:szCs w:val="22"/>
        </w:rPr>
        <w:t xml:space="preserve">: </w:t>
      </w:r>
    </w:p>
    <w:p w14:paraId="34544721" w14:textId="6150E237" w:rsidR="00783D8D" w:rsidRDefault="001C1D7B" w:rsidP="00CE4349">
      <w:pPr>
        <w:pStyle w:val="Plattetekst"/>
        <w:numPr>
          <w:ilvl w:val="0"/>
          <w:numId w:val="27"/>
        </w:numPr>
        <w:spacing w:line="254" w:lineRule="auto"/>
        <w:ind w:right="186"/>
      </w:pPr>
      <w:r>
        <w:rPr>
          <w:rStyle w:val="normaltextrun"/>
        </w:rPr>
        <w:t>Een leerling met een havodiploma kan overstappen naar vwo 5</w:t>
      </w:r>
      <w:r w:rsidRPr="00F97115">
        <w:rPr>
          <w:rStyle w:val="normaltextrun"/>
        </w:rPr>
        <w:t>.</w:t>
      </w:r>
      <w:r w:rsidR="00AB21AF">
        <w:rPr>
          <w:rStyle w:val="normaltextrun"/>
        </w:rPr>
        <w:t xml:space="preserve"> Hiervoor dient het vakkenpakket afgestemd te worden. </w:t>
      </w:r>
      <w:r w:rsidR="00783D8D">
        <w:t>Een</w:t>
      </w:r>
      <w:r w:rsidR="00783D8D">
        <w:rPr>
          <w:spacing w:val="-3"/>
        </w:rPr>
        <w:t xml:space="preserve"> </w:t>
      </w:r>
      <w:r w:rsidR="00783D8D">
        <w:t>leerling</w:t>
      </w:r>
      <w:r w:rsidR="00783D8D">
        <w:rPr>
          <w:spacing w:val="-3"/>
        </w:rPr>
        <w:t xml:space="preserve"> </w:t>
      </w:r>
      <w:r w:rsidR="00783D8D">
        <w:t>met</w:t>
      </w:r>
      <w:r w:rsidR="00783D8D">
        <w:rPr>
          <w:spacing w:val="-1"/>
        </w:rPr>
        <w:t xml:space="preserve"> </w:t>
      </w:r>
      <w:r w:rsidR="00783D8D">
        <w:t>een</w:t>
      </w:r>
      <w:r w:rsidR="00783D8D">
        <w:rPr>
          <w:spacing w:val="-3"/>
        </w:rPr>
        <w:t xml:space="preserve"> </w:t>
      </w:r>
      <w:r w:rsidR="00783D8D">
        <w:t>havodiploma</w:t>
      </w:r>
      <w:r w:rsidR="00783D8D">
        <w:rPr>
          <w:spacing w:val="-2"/>
        </w:rPr>
        <w:t xml:space="preserve"> </w:t>
      </w:r>
      <w:r w:rsidR="00783D8D">
        <w:t>wordt</w:t>
      </w:r>
      <w:r w:rsidR="00783D8D">
        <w:rPr>
          <w:spacing w:val="-1"/>
        </w:rPr>
        <w:t xml:space="preserve"> </w:t>
      </w:r>
      <w:r w:rsidR="00783D8D">
        <w:t>altijd</w:t>
      </w:r>
      <w:r w:rsidR="00783D8D">
        <w:rPr>
          <w:spacing w:val="-1"/>
        </w:rPr>
        <w:t xml:space="preserve"> </w:t>
      </w:r>
      <w:r w:rsidR="00783D8D">
        <w:t>toegelaten</w:t>
      </w:r>
      <w:r w:rsidR="00783D8D">
        <w:rPr>
          <w:spacing w:val="-1"/>
        </w:rPr>
        <w:t xml:space="preserve"> </w:t>
      </w:r>
      <w:r w:rsidR="00783D8D">
        <w:t>tot</w:t>
      </w:r>
      <w:r w:rsidR="00783D8D">
        <w:rPr>
          <w:spacing w:val="-4"/>
        </w:rPr>
        <w:t xml:space="preserve"> </w:t>
      </w:r>
      <w:r w:rsidR="00783D8D">
        <w:t>het</w:t>
      </w:r>
      <w:r w:rsidR="00783D8D">
        <w:rPr>
          <w:spacing w:val="-4"/>
        </w:rPr>
        <w:t xml:space="preserve"> </w:t>
      </w:r>
      <w:r w:rsidR="00783D8D">
        <w:t>vwo.</w:t>
      </w:r>
      <w:r w:rsidR="00783D8D">
        <w:rPr>
          <w:spacing w:val="40"/>
        </w:rPr>
        <w:t xml:space="preserve"> </w:t>
      </w:r>
      <w:r w:rsidR="00783D8D">
        <w:t>Wanneer</w:t>
      </w:r>
      <w:r w:rsidR="00783D8D">
        <w:rPr>
          <w:spacing w:val="-3"/>
        </w:rPr>
        <w:t xml:space="preserve"> </w:t>
      </w:r>
      <w:r w:rsidR="00783D8D">
        <w:t>er</w:t>
      </w:r>
      <w:r w:rsidR="00783D8D">
        <w:rPr>
          <w:spacing w:val="-3"/>
        </w:rPr>
        <w:t xml:space="preserve"> </w:t>
      </w:r>
      <w:r w:rsidR="00783D8D">
        <w:t>geen</w:t>
      </w:r>
      <w:r w:rsidR="00783D8D">
        <w:rPr>
          <w:spacing w:val="-3"/>
        </w:rPr>
        <w:t xml:space="preserve"> </w:t>
      </w:r>
      <w:r w:rsidR="00783D8D">
        <w:t>extra</w:t>
      </w:r>
      <w:r w:rsidR="00783D8D">
        <w:rPr>
          <w:spacing w:val="-4"/>
        </w:rPr>
        <w:t xml:space="preserve"> </w:t>
      </w:r>
      <w:r w:rsidR="00783D8D">
        <w:t>vak gevolgd is, moet dit ingehaald worden. Dit is maatwerk. De</w:t>
      </w:r>
      <w:r w:rsidR="00783D8D">
        <w:rPr>
          <w:spacing w:val="-6"/>
        </w:rPr>
        <w:t xml:space="preserve"> </w:t>
      </w:r>
      <w:r w:rsidR="00783D8D">
        <w:t>vwo</w:t>
      </w:r>
      <w:r w:rsidR="00783D8D">
        <w:rPr>
          <w:spacing w:val="-7"/>
        </w:rPr>
        <w:t xml:space="preserve"> </w:t>
      </w:r>
      <w:r w:rsidR="00783D8D">
        <w:t>schoolleiding</w:t>
      </w:r>
      <w:r w:rsidR="00783D8D">
        <w:rPr>
          <w:spacing w:val="-7"/>
        </w:rPr>
        <w:t xml:space="preserve"> </w:t>
      </w:r>
      <w:r w:rsidR="00783D8D">
        <w:t>voert</w:t>
      </w:r>
      <w:r w:rsidR="00783D8D">
        <w:rPr>
          <w:spacing w:val="-7"/>
        </w:rPr>
        <w:t xml:space="preserve"> </w:t>
      </w:r>
      <w:r w:rsidR="00783D8D">
        <w:t>motivatiegesprekken</w:t>
      </w:r>
      <w:r w:rsidR="00783D8D">
        <w:rPr>
          <w:spacing w:val="-7"/>
        </w:rPr>
        <w:t xml:space="preserve"> </w:t>
      </w:r>
      <w:r w:rsidR="00783D8D">
        <w:t>met</w:t>
      </w:r>
      <w:r w:rsidR="00783D8D">
        <w:rPr>
          <w:spacing w:val="-5"/>
        </w:rPr>
        <w:t xml:space="preserve"> </w:t>
      </w:r>
      <w:r w:rsidR="00783D8D">
        <w:t xml:space="preserve">overstappers. </w:t>
      </w:r>
    </w:p>
    <w:p w14:paraId="08B44B63" w14:textId="77777777" w:rsidR="000D11B0" w:rsidRDefault="000D11B0">
      <w:pPr>
        <w:pStyle w:val="Plattetekst"/>
        <w:ind w:left="0"/>
      </w:pPr>
    </w:p>
    <w:p w14:paraId="077328AD" w14:textId="77777777" w:rsidR="003D69DA" w:rsidRDefault="003D69DA">
      <w:pPr>
        <w:pStyle w:val="Plattetekst"/>
        <w:ind w:left="0"/>
      </w:pPr>
    </w:p>
    <w:p w14:paraId="6C99C9E1" w14:textId="77777777" w:rsidR="003D69DA" w:rsidRDefault="003D69DA" w:rsidP="00783D8D">
      <w:pPr>
        <w:pStyle w:val="Plattetekst"/>
        <w:ind w:left="0"/>
      </w:pPr>
    </w:p>
    <w:p w14:paraId="0BBD7DC9" w14:textId="66214909" w:rsidR="00F30E3E" w:rsidRPr="00F30E3E" w:rsidRDefault="00F30E3E" w:rsidP="00783D8D">
      <w:pPr>
        <w:pStyle w:val="Plattetekst"/>
        <w:ind w:left="0"/>
      </w:pPr>
      <w:r w:rsidRPr="00F30E3E">
        <w:rPr>
          <w:b/>
          <w:bCs/>
          <w:sz w:val="24"/>
          <w:szCs w:val="24"/>
        </w:rPr>
        <w:t>Revisie</w:t>
      </w:r>
      <w:r w:rsidRPr="00F30E3E">
        <w:rPr>
          <w:b/>
          <w:bCs/>
          <w:sz w:val="24"/>
          <w:szCs w:val="24"/>
        </w:rPr>
        <w:br/>
      </w:r>
      <w:r w:rsidRPr="00F30E3E">
        <w:t xml:space="preserve">Om bezwaar aan te tekenen tegen de beslissing van de overgangsvergadering, dienen de ouders(s)/verzorger(s) </w:t>
      </w:r>
      <w:r w:rsidR="00D76858">
        <w:t xml:space="preserve">van de leerling </w:t>
      </w:r>
      <w:r w:rsidRPr="00F30E3E">
        <w:t xml:space="preserve">binnen 24 uur nadat de beslissing door de mentor is medegedeeld, per mail een verzoek tot revisie in te dienen bij de </w:t>
      </w:r>
      <w:r w:rsidR="00B027F4">
        <w:t>team</w:t>
      </w:r>
      <w:r w:rsidRPr="00F30E3E">
        <w:t>leider van desbetreffende afdeling.</w:t>
      </w:r>
      <w:r w:rsidRPr="00F30E3E">
        <w:br/>
        <w:t>Dit verzoek bevat de motieven waarop revisie wordt aangevraagd.</w:t>
      </w:r>
    </w:p>
    <w:p w14:paraId="7F8F4409" w14:textId="77777777" w:rsidR="00F30E3E" w:rsidRPr="00F30E3E" w:rsidRDefault="00F30E3E" w:rsidP="00783D8D">
      <w:pPr>
        <w:pStyle w:val="Plattetekst"/>
        <w:ind w:left="0"/>
      </w:pPr>
      <w:r w:rsidRPr="00F30E3E">
        <w:t>Een leerling kan alleen voor revisie worden voorgedragen op grond van relevante nieuwe informatie die bij het door de bevorderingsvergadering genomen besluit géén rol heeft gespeeld en wellicht van invloed had kunnen zijn op de aard van het besluit.</w:t>
      </w:r>
    </w:p>
    <w:p w14:paraId="3631FA11" w14:textId="1F62E164" w:rsidR="00F30E3E" w:rsidRPr="00F30E3E" w:rsidRDefault="00F30E3E" w:rsidP="00783D8D">
      <w:pPr>
        <w:pStyle w:val="Plattetekst"/>
        <w:ind w:left="0"/>
      </w:pPr>
      <w:r w:rsidRPr="00F30E3E">
        <w:t xml:space="preserve">De uitslag van de revisievergadering wordt, met onderbouwing, door de </w:t>
      </w:r>
      <w:r w:rsidR="0059715B">
        <w:t>team</w:t>
      </w:r>
      <w:r w:rsidRPr="00F30E3E">
        <w:t>leider medegedeeld aan de leerling en de ouders. De uitslag van de revisievergadering is bindend voor alle partijen.</w:t>
      </w:r>
      <w:r w:rsidR="00172627">
        <w:t xml:space="preserve"> </w:t>
      </w:r>
      <w:r w:rsidR="00725501">
        <w:t>Indien gewenst kan de ouder / verzorger bij de directeur van de school in bezwaar gaan.</w:t>
      </w:r>
    </w:p>
    <w:p w14:paraId="2160F139" w14:textId="77777777" w:rsidR="003D69DA" w:rsidRDefault="003D69DA">
      <w:pPr>
        <w:pStyle w:val="Plattetekst"/>
        <w:ind w:left="0"/>
      </w:pPr>
    </w:p>
    <w:p w14:paraId="324296A1" w14:textId="77777777" w:rsidR="003D69DA" w:rsidRDefault="003D69DA">
      <w:pPr>
        <w:pStyle w:val="Plattetekst"/>
        <w:ind w:left="0"/>
      </w:pPr>
    </w:p>
    <w:p w14:paraId="7E92D5B5" w14:textId="77777777" w:rsidR="003D69DA" w:rsidRDefault="003D69DA">
      <w:pPr>
        <w:pStyle w:val="Plattetekst"/>
        <w:ind w:left="0"/>
      </w:pPr>
    </w:p>
    <w:p w14:paraId="228F95D1" w14:textId="77777777" w:rsidR="003D69DA" w:rsidRDefault="003D69DA">
      <w:pPr>
        <w:pStyle w:val="Plattetekst"/>
        <w:ind w:left="0"/>
      </w:pPr>
    </w:p>
    <w:p w14:paraId="54CE09F9" w14:textId="77777777" w:rsidR="003D69DA" w:rsidRDefault="003D69DA">
      <w:pPr>
        <w:pStyle w:val="Plattetekst"/>
        <w:ind w:left="0"/>
      </w:pPr>
    </w:p>
    <w:p w14:paraId="58E33DAD" w14:textId="77777777" w:rsidR="003D69DA" w:rsidRDefault="003D69DA">
      <w:pPr>
        <w:pStyle w:val="Plattetekst"/>
        <w:ind w:left="0"/>
      </w:pPr>
    </w:p>
    <w:p w14:paraId="4C1D78B6" w14:textId="77777777" w:rsidR="003D69DA" w:rsidRDefault="003D69DA">
      <w:pPr>
        <w:pStyle w:val="Plattetekst"/>
        <w:ind w:left="0"/>
      </w:pPr>
    </w:p>
    <w:p w14:paraId="7AB53CB0" w14:textId="77777777" w:rsidR="003D69DA" w:rsidRDefault="003D69DA">
      <w:pPr>
        <w:pStyle w:val="Plattetekst"/>
        <w:ind w:left="0"/>
      </w:pPr>
    </w:p>
    <w:p w14:paraId="3B4C2669" w14:textId="77777777" w:rsidR="003D69DA" w:rsidRDefault="003D69DA">
      <w:pPr>
        <w:pStyle w:val="Plattetekst"/>
        <w:ind w:left="0"/>
      </w:pPr>
    </w:p>
    <w:p w14:paraId="52B8B5A9" w14:textId="77777777" w:rsidR="003D69DA" w:rsidRDefault="003D69DA">
      <w:pPr>
        <w:pStyle w:val="Plattetekst"/>
        <w:ind w:left="0"/>
      </w:pPr>
    </w:p>
    <w:p w14:paraId="7D521096" w14:textId="77777777" w:rsidR="003D69DA" w:rsidRDefault="003D69DA">
      <w:pPr>
        <w:pStyle w:val="Plattetekst"/>
        <w:ind w:left="0"/>
      </w:pPr>
    </w:p>
    <w:p w14:paraId="27B2D169" w14:textId="77777777" w:rsidR="003D69DA" w:rsidRDefault="003D69DA">
      <w:pPr>
        <w:pStyle w:val="Plattetekst"/>
        <w:ind w:left="0"/>
      </w:pPr>
    </w:p>
    <w:p w14:paraId="4FB9827D" w14:textId="77777777" w:rsidR="003D69DA" w:rsidRDefault="003D69DA">
      <w:pPr>
        <w:pStyle w:val="Plattetekst"/>
        <w:ind w:left="0"/>
      </w:pPr>
    </w:p>
    <w:p w14:paraId="3145FC50" w14:textId="77777777" w:rsidR="003D69DA" w:rsidRDefault="003D69DA">
      <w:pPr>
        <w:pStyle w:val="Plattetekst"/>
        <w:ind w:left="0"/>
      </w:pPr>
    </w:p>
    <w:p w14:paraId="7E01573D" w14:textId="77777777" w:rsidR="003D69DA" w:rsidRDefault="003D69DA">
      <w:pPr>
        <w:pStyle w:val="Plattetekst"/>
        <w:ind w:left="0"/>
      </w:pPr>
    </w:p>
    <w:p w14:paraId="103F0A8A" w14:textId="77777777" w:rsidR="003D69DA" w:rsidRDefault="003D69DA">
      <w:pPr>
        <w:pStyle w:val="Plattetekst"/>
        <w:ind w:left="0"/>
      </w:pPr>
    </w:p>
    <w:p w14:paraId="2CC1E6E3" w14:textId="77777777" w:rsidR="003D69DA" w:rsidRDefault="003D69DA">
      <w:pPr>
        <w:pStyle w:val="Plattetekst"/>
        <w:ind w:left="0"/>
      </w:pPr>
    </w:p>
    <w:p w14:paraId="54D12180" w14:textId="77777777" w:rsidR="003D69DA" w:rsidRDefault="003D69DA">
      <w:pPr>
        <w:pStyle w:val="Plattetekst"/>
        <w:ind w:left="0"/>
      </w:pPr>
    </w:p>
    <w:p w14:paraId="52D8D3A6" w14:textId="77777777" w:rsidR="003D69DA" w:rsidRDefault="003D69DA">
      <w:pPr>
        <w:pStyle w:val="Plattetekst"/>
        <w:ind w:left="0"/>
      </w:pPr>
    </w:p>
    <w:p w14:paraId="11D4E523" w14:textId="77777777" w:rsidR="0048579B" w:rsidRDefault="0048579B">
      <w:pPr>
        <w:pStyle w:val="Plattetekst"/>
        <w:ind w:left="0"/>
      </w:pPr>
    </w:p>
    <w:p w14:paraId="2678358A" w14:textId="0D46C8CB" w:rsidR="003756B4" w:rsidRDefault="003756B4">
      <w:r>
        <w:br w:type="page"/>
      </w:r>
    </w:p>
    <w:p w14:paraId="6F91D05C" w14:textId="77777777" w:rsidR="0048579B" w:rsidRDefault="0048579B">
      <w:pPr>
        <w:pStyle w:val="Plattetekst"/>
        <w:ind w:left="0"/>
      </w:pPr>
    </w:p>
    <w:p w14:paraId="08B44B73" w14:textId="6B60886D" w:rsidR="000D11B0" w:rsidRDefault="003D69DA">
      <w:pPr>
        <w:pStyle w:val="Plattetekst"/>
        <w:spacing w:before="1"/>
        <w:rPr>
          <w:b/>
          <w:bCs/>
          <w:spacing w:val="-2"/>
          <w:sz w:val="24"/>
          <w:szCs w:val="24"/>
          <w:u w:val="single"/>
        </w:rPr>
      </w:pPr>
      <w:r>
        <w:rPr>
          <w:b/>
          <w:bCs/>
          <w:sz w:val="24"/>
          <w:szCs w:val="24"/>
          <w:u w:val="single"/>
        </w:rPr>
        <w:t xml:space="preserve">Bijlage 1: </w:t>
      </w:r>
      <w:r w:rsidR="00345711" w:rsidRPr="003D69DA">
        <w:rPr>
          <w:b/>
          <w:bCs/>
          <w:sz w:val="24"/>
          <w:szCs w:val="24"/>
          <w:u w:val="single"/>
        </w:rPr>
        <w:t>Slaag-zak</w:t>
      </w:r>
      <w:r w:rsidR="00345711" w:rsidRPr="003D69DA">
        <w:rPr>
          <w:b/>
          <w:bCs/>
          <w:spacing w:val="-5"/>
          <w:sz w:val="24"/>
          <w:szCs w:val="24"/>
          <w:u w:val="single"/>
        </w:rPr>
        <w:t xml:space="preserve"> </w:t>
      </w:r>
      <w:r w:rsidR="00345711" w:rsidRPr="003D69DA">
        <w:rPr>
          <w:b/>
          <w:bCs/>
          <w:spacing w:val="-2"/>
          <w:sz w:val="24"/>
          <w:szCs w:val="24"/>
          <w:u w:val="single"/>
        </w:rPr>
        <w:t>regeling</w:t>
      </w:r>
    </w:p>
    <w:p w14:paraId="649E0DCE" w14:textId="05331AB2" w:rsidR="00D756B5" w:rsidRPr="00622097" w:rsidRDefault="00D756B5">
      <w:pPr>
        <w:pStyle w:val="Plattetekst"/>
        <w:spacing w:before="1"/>
        <w:rPr>
          <w:i/>
          <w:iCs/>
          <w:spacing w:val="-2"/>
          <w:sz w:val="24"/>
          <w:szCs w:val="24"/>
        </w:rPr>
      </w:pPr>
      <w:r w:rsidRPr="00622097">
        <w:rPr>
          <w:i/>
          <w:iCs/>
          <w:spacing w:val="-2"/>
          <w:sz w:val="24"/>
          <w:szCs w:val="24"/>
        </w:rPr>
        <w:t>Bron: mjneindexamen.nl</w:t>
      </w:r>
    </w:p>
    <w:p w14:paraId="052E098C" w14:textId="77777777" w:rsidR="00D756B5" w:rsidRPr="003D69DA" w:rsidRDefault="00D756B5">
      <w:pPr>
        <w:pStyle w:val="Plattetekst"/>
        <w:spacing w:before="1"/>
        <w:rPr>
          <w:b/>
          <w:bCs/>
          <w:sz w:val="24"/>
          <w:szCs w:val="24"/>
        </w:rPr>
      </w:pPr>
    </w:p>
    <w:p w14:paraId="08B44B74" w14:textId="77777777" w:rsidR="000D11B0" w:rsidRDefault="000D11B0">
      <w:pPr>
        <w:pStyle w:val="Plattetekst"/>
        <w:spacing w:before="11"/>
        <w:ind w:left="0"/>
        <w:rPr>
          <w:sz w:val="9"/>
        </w:rPr>
      </w:pPr>
    </w:p>
    <w:p w14:paraId="08B44B75" w14:textId="7392B36E" w:rsidR="000D11B0" w:rsidRPr="00DA7D93" w:rsidRDefault="00345711">
      <w:pPr>
        <w:pStyle w:val="Plattetekst"/>
        <w:spacing w:before="57"/>
        <w:rPr>
          <w:b/>
          <w:bCs/>
        </w:rPr>
      </w:pPr>
      <w:r w:rsidRPr="00DA7D93">
        <w:rPr>
          <w:b/>
          <w:bCs/>
          <w:spacing w:val="-4"/>
        </w:rPr>
        <w:t>Havo</w:t>
      </w:r>
      <w:r w:rsidR="009932E7">
        <w:rPr>
          <w:b/>
          <w:bCs/>
          <w:spacing w:val="-4"/>
        </w:rPr>
        <w:t xml:space="preserve"> / vwo</w:t>
      </w:r>
    </w:p>
    <w:p w14:paraId="67523616" w14:textId="77777777" w:rsidR="002C628D" w:rsidRPr="002C628D" w:rsidRDefault="002C628D" w:rsidP="0059657F">
      <w:pPr>
        <w:pStyle w:val="Plattetekst"/>
        <w:spacing w:line="256" w:lineRule="auto"/>
        <w:ind w:right="245"/>
      </w:pPr>
      <w:r w:rsidRPr="002C628D">
        <w:t>Je bent geslaagd als je aan álle volgende 4 punten hebt voldaan:</w:t>
      </w:r>
    </w:p>
    <w:p w14:paraId="57F1E506" w14:textId="75CEED47" w:rsidR="002C628D" w:rsidRPr="002C628D" w:rsidRDefault="002C628D" w:rsidP="0059657F">
      <w:pPr>
        <w:pStyle w:val="Plattetekst"/>
        <w:numPr>
          <w:ilvl w:val="0"/>
          <w:numId w:val="25"/>
        </w:numPr>
        <w:spacing w:line="256" w:lineRule="auto"/>
        <w:ind w:right="245"/>
      </w:pPr>
      <w:r w:rsidRPr="002C628D">
        <w:t>Het gemiddelde van al je centraal examencijfers is 5,5 of hoger</w:t>
      </w:r>
      <w:r w:rsidR="00D53AAE">
        <w:t>;</w:t>
      </w:r>
    </w:p>
    <w:p w14:paraId="75EBFAC2" w14:textId="77777777" w:rsidR="002C628D" w:rsidRPr="002C628D" w:rsidRDefault="002C628D" w:rsidP="0059657F">
      <w:pPr>
        <w:pStyle w:val="Plattetekst"/>
        <w:numPr>
          <w:ilvl w:val="0"/>
          <w:numId w:val="25"/>
        </w:numPr>
        <w:spacing w:line="256" w:lineRule="auto"/>
        <w:ind w:right="245"/>
      </w:pPr>
      <w:r w:rsidRPr="002C628D">
        <w:t>Je voldoet aan de kernvakkenregel: bij je eindcijfers in het rijtje Nederlands, Engels en wiskunde komt ten hoogste een 5 voor (dus een 5 en verder 6 of hoger of alle drie 6 of hoger)</w:t>
      </w:r>
    </w:p>
    <w:p w14:paraId="78FFCDAC" w14:textId="77777777" w:rsidR="002C628D" w:rsidRPr="002C628D" w:rsidRDefault="002C628D" w:rsidP="0059657F">
      <w:pPr>
        <w:pStyle w:val="Plattetekst"/>
        <w:numPr>
          <w:ilvl w:val="0"/>
          <w:numId w:val="25"/>
        </w:numPr>
        <w:spacing w:line="256" w:lineRule="auto"/>
        <w:ind w:right="245"/>
      </w:pPr>
      <w:r w:rsidRPr="002C628D">
        <w:t>Je eindcijfers (incl. je combinatiecijfer) voldoen aan de volgende eisen:</w:t>
      </w:r>
    </w:p>
    <w:p w14:paraId="08824097" w14:textId="77777777" w:rsidR="002C628D" w:rsidRPr="002C628D" w:rsidRDefault="002C628D" w:rsidP="0059657F">
      <w:pPr>
        <w:pStyle w:val="Plattetekst"/>
        <w:numPr>
          <w:ilvl w:val="1"/>
          <w:numId w:val="25"/>
        </w:numPr>
        <w:spacing w:line="256" w:lineRule="auto"/>
        <w:ind w:right="245"/>
      </w:pPr>
      <w:r w:rsidRPr="002C628D">
        <w:t>al je eindcijfers zijn 6 of hoger, of</w:t>
      </w:r>
    </w:p>
    <w:p w14:paraId="07F49323" w14:textId="77777777" w:rsidR="002C628D" w:rsidRPr="002C628D" w:rsidRDefault="002C628D" w:rsidP="0059657F">
      <w:pPr>
        <w:pStyle w:val="Plattetekst"/>
        <w:numPr>
          <w:ilvl w:val="1"/>
          <w:numId w:val="25"/>
        </w:numPr>
        <w:spacing w:line="256" w:lineRule="auto"/>
        <w:ind w:right="245"/>
      </w:pPr>
      <w:r w:rsidRPr="002C628D">
        <w:t>je hebt een 5 en al je andere eindcijfers zijn 6 of hoger, of</w:t>
      </w:r>
    </w:p>
    <w:p w14:paraId="4CBD549F" w14:textId="1E12D39D" w:rsidR="002C628D" w:rsidRPr="002C628D" w:rsidRDefault="002C628D" w:rsidP="0059657F">
      <w:pPr>
        <w:pStyle w:val="Plattetekst"/>
        <w:numPr>
          <w:ilvl w:val="1"/>
          <w:numId w:val="25"/>
        </w:numPr>
        <w:spacing w:line="256" w:lineRule="auto"/>
        <w:ind w:right="245"/>
      </w:pPr>
      <w:r w:rsidRPr="002C628D">
        <w:t xml:space="preserve">je hebt een 4 en al je andere eindcijfers zijn 6 of hoger </w:t>
      </w:r>
      <w:proofErr w:type="spellStart"/>
      <w:r w:rsidRPr="002C628D">
        <w:t>én</w:t>
      </w:r>
      <w:proofErr w:type="spellEnd"/>
      <w:r w:rsidRPr="002C628D">
        <w:t xml:space="preserve"> het gemiddelde van al je cijfers is ten minste 6,0, of je hebt twee 5-en of een 5 en een 4 en al je andere eindcijfers zijn 6 of hoger </w:t>
      </w:r>
      <w:proofErr w:type="spellStart"/>
      <w:r w:rsidRPr="002C628D">
        <w:t>én</w:t>
      </w:r>
      <w:proofErr w:type="spellEnd"/>
      <w:r w:rsidRPr="002C628D">
        <w:t xml:space="preserve"> het gemiddelde van al je cijfers is ten minste 6,0</w:t>
      </w:r>
    </w:p>
    <w:p w14:paraId="1664265D" w14:textId="77777777" w:rsidR="002C628D" w:rsidRPr="002C628D" w:rsidRDefault="002C628D" w:rsidP="0059657F">
      <w:pPr>
        <w:pStyle w:val="Plattetekst"/>
        <w:numPr>
          <w:ilvl w:val="0"/>
          <w:numId w:val="25"/>
        </w:numPr>
        <w:spacing w:line="256" w:lineRule="auto"/>
        <w:ind w:right="245"/>
      </w:pPr>
      <w:r w:rsidRPr="002C628D">
        <w:t>Het vak lichamelijke opvoeding is beoordeeld met 'voldoende' of 'goed'</w:t>
      </w:r>
    </w:p>
    <w:p w14:paraId="2B997683" w14:textId="77777777" w:rsidR="0059657F" w:rsidRDefault="0059657F" w:rsidP="0059657F">
      <w:pPr>
        <w:pStyle w:val="Plattetekst"/>
        <w:spacing w:line="256" w:lineRule="auto"/>
        <w:ind w:right="245"/>
        <w:rPr>
          <w:b/>
          <w:bCs/>
        </w:rPr>
      </w:pPr>
    </w:p>
    <w:p w14:paraId="1B208605" w14:textId="39645B74" w:rsidR="002C628D" w:rsidRPr="002C628D" w:rsidRDefault="002C628D" w:rsidP="0059657F">
      <w:pPr>
        <w:pStyle w:val="Plattetekst"/>
        <w:spacing w:line="256" w:lineRule="auto"/>
        <w:ind w:right="245"/>
      </w:pPr>
      <w:r w:rsidRPr="002C628D">
        <w:t>LET OP</w:t>
      </w:r>
      <w:r w:rsidR="0059657F">
        <w:t>:</w:t>
      </w:r>
    </w:p>
    <w:p w14:paraId="49C22530" w14:textId="77777777" w:rsidR="002C628D" w:rsidRPr="002C628D" w:rsidRDefault="002C628D" w:rsidP="0059657F">
      <w:pPr>
        <w:pStyle w:val="Plattetekst"/>
        <w:numPr>
          <w:ilvl w:val="0"/>
          <w:numId w:val="26"/>
        </w:numPr>
        <w:spacing w:line="256" w:lineRule="auto"/>
        <w:ind w:right="245"/>
      </w:pPr>
      <w:r w:rsidRPr="002C628D">
        <w:t>Geen enkel eindcijfer is afgerond lager dan een 4.</w:t>
      </w:r>
    </w:p>
    <w:p w14:paraId="38198532" w14:textId="5B25E20A" w:rsidR="002C628D" w:rsidRPr="002C628D" w:rsidRDefault="002C628D" w:rsidP="0059657F">
      <w:pPr>
        <w:pStyle w:val="Plattetekst"/>
        <w:numPr>
          <w:ilvl w:val="0"/>
          <w:numId w:val="26"/>
        </w:numPr>
        <w:spacing w:line="256" w:lineRule="auto"/>
        <w:ind w:right="245"/>
      </w:pPr>
      <w:r w:rsidRPr="002C628D">
        <w:t>Als je geen eindexamen doet in wiskunde, moet je het schoolexamen rekenen afleggen. Het behaalde cijfer telt niet mee in de uitslagbepaling en wordt vermeld op een bijlage bij je cijferlijst.</w:t>
      </w:r>
    </w:p>
    <w:p w14:paraId="12672079" w14:textId="77777777" w:rsidR="002C628D" w:rsidRDefault="002C628D" w:rsidP="0059657F">
      <w:pPr>
        <w:pStyle w:val="Plattetekst"/>
        <w:spacing w:line="256" w:lineRule="auto"/>
        <w:ind w:right="245"/>
      </w:pPr>
    </w:p>
    <w:p w14:paraId="543233A9" w14:textId="7EC46CB9" w:rsidR="00E1760D" w:rsidRPr="00DA7D93" w:rsidRDefault="00E1760D" w:rsidP="00E1760D">
      <w:pPr>
        <w:pStyle w:val="Plattetekst"/>
        <w:spacing w:before="57"/>
        <w:rPr>
          <w:b/>
          <w:bCs/>
        </w:rPr>
      </w:pPr>
      <w:r>
        <w:rPr>
          <w:b/>
          <w:bCs/>
          <w:spacing w:val="-4"/>
        </w:rPr>
        <w:t>Cum laude</w:t>
      </w:r>
    </w:p>
    <w:p w14:paraId="24F4CB50" w14:textId="629DD758" w:rsidR="00E1760D" w:rsidRPr="002C628D" w:rsidRDefault="00D61763" w:rsidP="00E1760D">
      <w:pPr>
        <w:pStyle w:val="Plattetekst"/>
        <w:spacing w:line="256" w:lineRule="auto"/>
        <w:ind w:right="245"/>
      </w:pPr>
      <w:r>
        <w:t>Om cum laude te slagen moet aan de volgende eisen worden voldaan:</w:t>
      </w:r>
    </w:p>
    <w:p w14:paraId="04C74CF0" w14:textId="77777777" w:rsidR="009712EB" w:rsidRPr="009712EB" w:rsidRDefault="009712EB" w:rsidP="007E37C3">
      <w:pPr>
        <w:pStyle w:val="Plattetekst"/>
        <w:numPr>
          <w:ilvl w:val="0"/>
          <w:numId w:val="28"/>
        </w:numPr>
        <w:ind w:right="245"/>
      </w:pPr>
      <w:r w:rsidRPr="009712EB">
        <w:t>Het gemiddelde van de volgende vakken moet minimaal een 8,0 zijn. Bij een 7,99 gemiddeld is er geen sprake van cum laude.</w:t>
      </w:r>
    </w:p>
    <w:p w14:paraId="6CDF45D6" w14:textId="77777777" w:rsidR="009712EB" w:rsidRPr="009712EB" w:rsidRDefault="009712EB" w:rsidP="007E37C3">
      <w:pPr>
        <w:pStyle w:val="Plattetekst"/>
        <w:numPr>
          <w:ilvl w:val="1"/>
          <w:numId w:val="28"/>
        </w:numPr>
        <w:ind w:right="245"/>
      </w:pPr>
      <w:r w:rsidRPr="009712EB">
        <w:t>de vakken in het gemeenschappelijke deel, én</w:t>
      </w:r>
    </w:p>
    <w:p w14:paraId="4C871ADA" w14:textId="77777777" w:rsidR="009712EB" w:rsidRPr="009712EB" w:rsidRDefault="009712EB" w:rsidP="007E37C3">
      <w:pPr>
        <w:pStyle w:val="Plattetekst"/>
        <w:numPr>
          <w:ilvl w:val="1"/>
          <w:numId w:val="28"/>
        </w:numPr>
        <w:ind w:right="245"/>
      </w:pPr>
      <w:r w:rsidRPr="009712EB">
        <w:t>de vakken in het profieldeel, én</w:t>
      </w:r>
    </w:p>
    <w:p w14:paraId="761DFDA0" w14:textId="77777777" w:rsidR="009712EB" w:rsidRPr="009712EB" w:rsidRDefault="009712EB" w:rsidP="007E37C3">
      <w:pPr>
        <w:pStyle w:val="Plattetekst"/>
        <w:numPr>
          <w:ilvl w:val="1"/>
          <w:numId w:val="28"/>
        </w:numPr>
        <w:ind w:right="245"/>
      </w:pPr>
      <w:r w:rsidRPr="009712EB">
        <w:t>het hoogste cijfer uit het vrije deel.</w:t>
      </w:r>
    </w:p>
    <w:p w14:paraId="24353809" w14:textId="77777777" w:rsidR="00207D50" w:rsidRDefault="00E01E26" w:rsidP="007E37C3">
      <w:pPr>
        <w:pStyle w:val="Plattetekst"/>
        <w:numPr>
          <w:ilvl w:val="0"/>
          <w:numId w:val="28"/>
        </w:numPr>
        <w:ind w:right="245"/>
      </w:pPr>
      <w:r>
        <w:t xml:space="preserve">Vwo: </w:t>
      </w:r>
      <w:r w:rsidR="009712EB" w:rsidRPr="009712EB">
        <w:t>Geen enkel eindcijfer is lager dan een 7</w:t>
      </w:r>
    </w:p>
    <w:p w14:paraId="7797DA8F" w14:textId="456F85BD" w:rsidR="009712EB" w:rsidRPr="009712EB" w:rsidRDefault="00207D50" w:rsidP="00207D50">
      <w:pPr>
        <w:pStyle w:val="Plattetekst"/>
        <w:ind w:left="720" w:right="245"/>
      </w:pPr>
      <w:r>
        <w:t>Havo: geen enkel eindcijfer lager dan een 6</w:t>
      </w:r>
    </w:p>
    <w:p w14:paraId="3636AE62" w14:textId="77777777" w:rsidR="00A80759" w:rsidRDefault="00A80759" w:rsidP="00B77D97">
      <w:pPr>
        <w:pStyle w:val="Plattetekst"/>
        <w:numPr>
          <w:ilvl w:val="0"/>
          <w:numId w:val="28"/>
        </w:numPr>
        <w:ind w:right="245"/>
      </w:pPr>
      <w:r>
        <w:t xml:space="preserve">Vwo: </w:t>
      </w:r>
      <w:r w:rsidR="009712EB" w:rsidRPr="009712EB">
        <w:t xml:space="preserve">Het combinatiecijfer mag niet lager zijn dan een 7, maar hier geldt dat de individuele cijfers voor de samenstellende vakken wel lager dan een 7 mogen zijn. </w:t>
      </w:r>
    </w:p>
    <w:p w14:paraId="3EFF5508" w14:textId="2150E449" w:rsidR="003756B4" w:rsidRDefault="003756B4" w:rsidP="003756B4">
      <w:pPr>
        <w:pStyle w:val="Plattetekst"/>
        <w:ind w:left="720" w:right="245"/>
      </w:pPr>
      <w:r>
        <w:t xml:space="preserve">Havo: </w:t>
      </w:r>
      <w:r w:rsidRPr="00AF2131">
        <w:t>Het combinatiecijfer mag niet lager zijn dan een 6, maar hier geldt dat de individuele cijfers voor de samenstellende vakken wel lager dan een 6 mogen zijn.</w:t>
      </w:r>
    </w:p>
    <w:p w14:paraId="75CFF4AE" w14:textId="77777777" w:rsidR="003756B4" w:rsidRDefault="003756B4" w:rsidP="003756B4">
      <w:pPr>
        <w:pStyle w:val="Plattetekst"/>
        <w:ind w:right="245"/>
      </w:pPr>
    </w:p>
    <w:p w14:paraId="386E6870" w14:textId="7D2E5716" w:rsidR="009712EB" w:rsidRPr="009712EB" w:rsidRDefault="009712EB" w:rsidP="003756B4">
      <w:pPr>
        <w:pStyle w:val="Plattetekst"/>
        <w:ind w:right="245"/>
      </w:pPr>
      <w:r w:rsidRPr="009712EB">
        <w:t>NB Eventuele extra vakken worden buiten beschouwing gelaten. Een 6 voor een extra vak vormt dus geen probleem voor cum laude.</w:t>
      </w:r>
    </w:p>
    <w:p w14:paraId="79094466" w14:textId="77777777" w:rsidR="00D15E6C" w:rsidRDefault="00D15E6C" w:rsidP="007E37C3">
      <w:pPr>
        <w:pStyle w:val="Plattetekst"/>
        <w:ind w:right="245"/>
      </w:pPr>
    </w:p>
    <w:p w14:paraId="546C0FF5" w14:textId="77777777" w:rsidR="00AF2131" w:rsidRDefault="00AF2131" w:rsidP="007E37C3">
      <w:pPr>
        <w:pStyle w:val="Plattetekst"/>
        <w:ind w:right="245"/>
      </w:pPr>
    </w:p>
    <w:p w14:paraId="278A6239" w14:textId="77777777" w:rsidR="00D15E6C" w:rsidRDefault="00D15E6C">
      <w:pPr>
        <w:pStyle w:val="Plattetekst"/>
        <w:spacing w:before="177" w:line="256" w:lineRule="auto"/>
        <w:ind w:right="245"/>
      </w:pPr>
    </w:p>
    <w:p w14:paraId="70532E77" w14:textId="77777777" w:rsidR="00D15E6C" w:rsidRDefault="00D15E6C">
      <w:pPr>
        <w:pStyle w:val="Plattetekst"/>
        <w:spacing w:before="177" w:line="256" w:lineRule="auto"/>
        <w:ind w:right="245"/>
      </w:pPr>
    </w:p>
    <w:sectPr w:rsidR="00D15E6C" w:rsidSect="00B436A9">
      <w:headerReference w:type="default" r:id="rId10"/>
      <w:footerReference w:type="default" r:id="rId11"/>
      <w:pgSz w:w="11900" w:h="16850"/>
      <w:pgMar w:top="2220" w:right="1020" w:bottom="1560" w:left="1300" w:header="113" w:footer="4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5928" w14:textId="77777777" w:rsidR="00504AA4" w:rsidRDefault="00504AA4">
      <w:r>
        <w:separator/>
      </w:r>
    </w:p>
  </w:endnote>
  <w:endnote w:type="continuationSeparator" w:id="0">
    <w:p w14:paraId="10D90A04" w14:textId="77777777" w:rsidR="00504AA4" w:rsidRDefault="00504AA4">
      <w:r>
        <w:continuationSeparator/>
      </w:r>
    </w:p>
  </w:endnote>
  <w:endnote w:type="continuationNotice" w:id="1">
    <w:p w14:paraId="561D865D" w14:textId="77777777" w:rsidR="00504AA4" w:rsidRDefault="00504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4B98" w14:textId="77777777" w:rsidR="000D11B0" w:rsidRDefault="00345711">
    <w:pPr>
      <w:pStyle w:val="Plattetekst"/>
      <w:spacing w:line="14" w:lineRule="auto"/>
      <w:ind w:left="0"/>
      <w:rPr>
        <w:sz w:val="20"/>
      </w:rPr>
    </w:pPr>
    <w:r>
      <w:rPr>
        <w:noProof/>
      </w:rPr>
      <mc:AlternateContent>
        <mc:Choice Requires="wps">
          <w:drawing>
            <wp:anchor distT="0" distB="0" distL="0" distR="0" simplePos="0" relativeHeight="251658241" behindDoc="1" locked="0" layoutInCell="1" allowOverlap="1" wp14:anchorId="08B44B9B" wp14:editId="08B44B9C">
              <wp:simplePos x="0" y="0"/>
              <wp:positionH relativeFrom="page">
                <wp:posOffset>3604386</wp:posOffset>
              </wp:positionH>
              <wp:positionV relativeFrom="page">
                <wp:posOffset>10241588</wp:posOffset>
              </wp:positionV>
              <wp:extent cx="535940" cy="11112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111125"/>
                      </a:xfrm>
                      <a:prstGeom prst="rect">
                        <a:avLst/>
                      </a:prstGeom>
                    </wps:spPr>
                    <wps:txbx>
                      <w:txbxContent>
                        <w:p w14:paraId="08B44B9D" w14:textId="77777777" w:rsidR="000D11B0" w:rsidRDefault="00345711">
                          <w:pPr>
                            <w:spacing w:before="16"/>
                            <w:ind w:left="20"/>
                            <w:rPr>
                              <w:rFonts w:ascii="Arial"/>
                              <w:sz w:val="12"/>
                            </w:rPr>
                          </w:pPr>
                          <w:r>
                            <w:rPr>
                              <w:rFonts w:ascii="Arial"/>
                              <w:color w:val="7E7E7E"/>
                              <w:sz w:val="12"/>
                            </w:rPr>
                            <w:t>Pagina</w:t>
                          </w:r>
                          <w:r>
                            <w:rPr>
                              <w:rFonts w:ascii="Arial"/>
                              <w:color w:val="7E7E7E"/>
                              <w:spacing w:val="-1"/>
                              <w:sz w:val="12"/>
                            </w:rPr>
                            <w:t xml:space="preserve"> </w:t>
                          </w:r>
                          <w:r>
                            <w:rPr>
                              <w:rFonts w:ascii="Arial"/>
                              <w:color w:val="7E7E7E"/>
                              <w:sz w:val="12"/>
                            </w:rPr>
                            <w:fldChar w:fldCharType="begin"/>
                          </w:r>
                          <w:r>
                            <w:rPr>
                              <w:rFonts w:ascii="Arial"/>
                              <w:color w:val="7E7E7E"/>
                              <w:sz w:val="12"/>
                            </w:rPr>
                            <w:instrText xml:space="preserve"> PAGE </w:instrText>
                          </w:r>
                          <w:r>
                            <w:rPr>
                              <w:rFonts w:ascii="Arial"/>
                              <w:color w:val="7E7E7E"/>
                              <w:sz w:val="12"/>
                            </w:rPr>
                            <w:fldChar w:fldCharType="separate"/>
                          </w:r>
                          <w:r>
                            <w:rPr>
                              <w:rFonts w:ascii="Arial"/>
                              <w:color w:val="7E7E7E"/>
                              <w:sz w:val="12"/>
                            </w:rPr>
                            <w:t>1</w:t>
                          </w:r>
                          <w:r>
                            <w:rPr>
                              <w:rFonts w:ascii="Arial"/>
                              <w:color w:val="7E7E7E"/>
                              <w:sz w:val="12"/>
                            </w:rPr>
                            <w:fldChar w:fldCharType="end"/>
                          </w:r>
                          <w:r>
                            <w:rPr>
                              <w:rFonts w:ascii="Arial"/>
                              <w:color w:val="7E7E7E"/>
                              <w:spacing w:val="-2"/>
                              <w:sz w:val="12"/>
                            </w:rPr>
                            <w:t xml:space="preserve"> </w:t>
                          </w:r>
                          <w:r>
                            <w:rPr>
                              <w:rFonts w:ascii="Arial"/>
                              <w:color w:val="7E7E7E"/>
                              <w:sz w:val="12"/>
                            </w:rPr>
                            <w:t xml:space="preserve">van </w:t>
                          </w:r>
                          <w:r>
                            <w:rPr>
                              <w:rFonts w:ascii="Arial"/>
                              <w:color w:val="7E7E7E"/>
                              <w:spacing w:val="-10"/>
                              <w:sz w:val="12"/>
                            </w:rPr>
                            <w:fldChar w:fldCharType="begin"/>
                          </w:r>
                          <w:r>
                            <w:rPr>
                              <w:rFonts w:ascii="Arial"/>
                              <w:color w:val="7E7E7E"/>
                              <w:spacing w:val="-10"/>
                              <w:sz w:val="12"/>
                            </w:rPr>
                            <w:instrText xml:space="preserve"> NUMPAGES </w:instrText>
                          </w:r>
                          <w:r>
                            <w:rPr>
                              <w:rFonts w:ascii="Arial"/>
                              <w:color w:val="7E7E7E"/>
                              <w:spacing w:val="-10"/>
                              <w:sz w:val="12"/>
                            </w:rPr>
                            <w:fldChar w:fldCharType="separate"/>
                          </w:r>
                          <w:r>
                            <w:rPr>
                              <w:rFonts w:ascii="Arial"/>
                              <w:color w:val="7E7E7E"/>
                              <w:spacing w:val="-10"/>
                              <w:sz w:val="12"/>
                            </w:rPr>
                            <w:t>5</w:t>
                          </w:r>
                          <w:r>
                            <w:rPr>
                              <w:rFonts w:ascii="Arial"/>
                              <w:color w:val="7E7E7E"/>
                              <w:spacing w:val="-10"/>
                              <w:sz w:val="12"/>
                            </w:rPr>
                            <w:fldChar w:fldCharType="end"/>
                          </w:r>
                        </w:p>
                      </w:txbxContent>
                    </wps:txbx>
                    <wps:bodyPr wrap="square" lIns="0" tIns="0" rIns="0" bIns="0" rtlCol="0">
                      <a:noAutofit/>
                    </wps:bodyPr>
                  </wps:wsp>
                </a:graphicData>
              </a:graphic>
            </wp:anchor>
          </w:drawing>
        </mc:Choice>
        <mc:Fallback>
          <w:pict>
            <v:shapetype w14:anchorId="08B44B9B" id="_x0000_t202" coordsize="21600,21600" o:spt="202" path="m,l,21600r21600,l21600,xe">
              <v:stroke joinstyle="miter"/>
              <v:path gradientshapeok="t" o:connecttype="rect"/>
            </v:shapetype>
            <v:shape id="Tekstvak 2" o:spid="_x0000_s1026" type="#_x0000_t202" style="position:absolute;margin-left:283.8pt;margin-top:806.4pt;width:42.2pt;height:8.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" filled="f" stroked="f">
              <v:textbox inset="0,0,0,0">
                <w:txbxContent>
                  <w:p w14:paraId="08B44B9D" w14:textId="77777777" w:rsidR="000D11B0" w:rsidRDefault="00345711">
                    <w:pPr>
                      <w:spacing w:before="16"/>
                      <w:ind w:left="20"/>
                      <w:rPr>
                        <w:rFonts w:ascii="Arial"/>
                        <w:sz w:val="12"/>
                      </w:rPr>
                    </w:pPr>
                    <w:r>
                      <w:rPr>
                        <w:rFonts w:ascii="Arial"/>
                        <w:color w:val="7E7E7E"/>
                        <w:sz w:val="12"/>
                      </w:rPr>
                      <w:t>Pagina</w:t>
                    </w:r>
                    <w:r>
                      <w:rPr>
                        <w:rFonts w:ascii="Arial"/>
                        <w:color w:val="7E7E7E"/>
                        <w:spacing w:val="-1"/>
                        <w:sz w:val="12"/>
                      </w:rPr>
                      <w:t xml:space="preserve"> </w:t>
                    </w:r>
                    <w:r>
                      <w:rPr>
                        <w:rFonts w:ascii="Arial"/>
                        <w:color w:val="7E7E7E"/>
                        <w:sz w:val="12"/>
                      </w:rPr>
                      <w:fldChar w:fldCharType="begin"/>
                    </w:r>
                    <w:r>
                      <w:rPr>
                        <w:rFonts w:ascii="Arial"/>
                        <w:color w:val="7E7E7E"/>
                        <w:sz w:val="12"/>
                      </w:rPr>
                      <w:instrText xml:space="preserve"> PAGE </w:instrText>
                    </w:r>
                    <w:r>
                      <w:rPr>
                        <w:rFonts w:ascii="Arial"/>
                        <w:color w:val="7E7E7E"/>
                        <w:sz w:val="12"/>
                      </w:rPr>
                      <w:fldChar w:fldCharType="separate"/>
                    </w:r>
                    <w:r>
                      <w:rPr>
                        <w:rFonts w:ascii="Arial"/>
                        <w:color w:val="7E7E7E"/>
                        <w:sz w:val="12"/>
                      </w:rPr>
                      <w:t>1</w:t>
                    </w:r>
                    <w:r>
                      <w:rPr>
                        <w:rFonts w:ascii="Arial"/>
                        <w:color w:val="7E7E7E"/>
                        <w:sz w:val="12"/>
                      </w:rPr>
                      <w:fldChar w:fldCharType="end"/>
                    </w:r>
                    <w:r>
                      <w:rPr>
                        <w:rFonts w:ascii="Arial"/>
                        <w:color w:val="7E7E7E"/>
                        <w:spacing w:val="-2"/>
                        <w:sz w:val="12"/>
                      </w:rPr>
                      <w:t xml:space="preserve"> </w:t>
                    </w:r>
                    <w:r>
                      <w:rPr>
                        <w:rFonts w:ascii="Arial"/>
                        <w:color w:val="7E7E7E"/>
                        <w:sz w:val="12"/>
                      </w:rPr>
                      <w:t xml:space="preserve">van </w:t>
                    </w:r>
                    <w:r>
                      <w:rPr>
                        <w:rFonts w:ascii="Arial"/>
                        <w:color w:val="7E7E7E"/>
                        <w:spacing w:val="-10"/>
                        <w:sz w:val="12"/>
                      </w:rPr>
                      <w:fldChar w:fldCharType="begin"/>
                    </w:r>
                    <w:r>
                      <w:rPr>
                        <w:rFonts w:ascii="Arial"/>
                        <w:color w:val="7E7E7E"/>
                        <w:spacing w:val="-10"/>
                        <w:sz w:val="12"/>
                      </w:rPr>
                      <w:instrText xml:space="preserve"> NUMPAGES </w:instrText>
                    </w:r>
                    <w:r>
                      <w:rPr>
                        <w:rFonts w:ascii="Arial"/>
                        <w:color w:val="7E7E7E"/>
                        <w:spacing w:val="-10"/>
                        <w:sz w:val="12"/>
                      </w:rPr>
                      <w:fldChar w:fldCharType="separate"/>
                    </w:r>
                    <w:r>
                      <w:rPr>
                        <w:rFonts w:ascii="Arial"/>
                        <w:color w:val="7E7E7E"/>
                        <w:spacing w:val="-10"/>
                        <w:sz w:val="12"/>
                      </w:rPr>
                      <w:t>5</w:t>
                    </w:r>
                    <w:r>
                      <w:rPr>
                        <w:rFonts w:ascii="Arial"/>
                        <w:color w:val="7E7E7E"/>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F478" w14:textId="77777777" w:rsidR="00504AA4" w:rsidRDefault="00504AA4">
      <w:r>
        <w:separator/>
      </w:r>
    </w:p>
  </w:footnote>
  <w:footnote w:type="continuationSeparator" w:id="0">
    <w:p w14:paraId="76D866DE" w14:textId="77777777" w:rsidR="00504AA4" w:rsidRDefault="00504AA4">
      <w:r>
        <w:continuationSeparator/>
      </w:r>
    </w:p>
  </w:footnote>
  <w:footnote w:type="continuationNotice" w:id="1">
    <w:p w14:paraId="0527F415" w14:textId="77777777" w:rsidR="00504AA4" w:rsidRDefault="00504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4B97" w14:textId="77777777" w:rsidR="000D11B0" w:rsidRDefault="00345711">
    <w:pPr>
      <w:pStyle w:val="Plattetekst"/>
      <w:spacing w:line="14" w:lineRule="auto"/>
      <w:ind w:left="0"/>
      <w:rPr>
        <w:sz w:val="20"/>
      </w:rPr>
    </w:pPr>
    <w:r>
      <w:rPr>
        <w:noProof/>
      </w:rPr>
      <w:drawing>
        <wp:anchor distT="0" distB="0" distL="0" distR="0" simplePos="0" relativeHeight="251658240" behindDoc="1" locked="0" layoutInCell="1" allowOverlap="1" wp14:anchorId="08B44B99" wp14:editId="08B44B9A">
          <wp:simplePos x="0" y="0"/>
          <wp:positionH relativeFrom="page">
            <wp:posOffset>3089782</wp:posOffset>
          </wp:positionH>
          <wp:positionV relativeFrom="page">
            <wp:posOffset>71754</wp:posOffset>
          </wp:positionV>
          <wp:extent cx="1485519" cy="1343424"/>
          <wp:effectExtent l="0" t="0" r="0" b="0"/>
          <wp:wrapNone/>
          <wp:docPr id="573146530" name="Afbeelding 573146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5519" cy="13434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58E"/>
    <w:multiLevelType w:val="hybridMultilevel"/>
    <w:tmpl w:val="4594B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1306E"/>
    <w:multiLevelType w:val="hybridMultilevel"/>
    <w:tmpl w:val="72BC087A"/>
    <w:lvl w:ilvl="0" w:tplc="AFBC5046">
      <w:numFmt w:val="bullet"/>
      <w:lvlText w:val=""/>
      <w:lvlJc w:val="left"/>
      <w:pPr>
        <w:ind w:left="478" w:hanging="360"/>
      </w:pPr>
      <w:rPr>
        <w:rFonts w:ascii="Symbol" w:eastAsia="Symbol" w:hAnsi="Symbol" w:cs="Symbol" w:hint="default"/>
        <w:b w:val="0"/>
        <w:bCs w:val="0"/>
        <w:i w:val="0"/>
        <w:iCs w:val="0"/>
        <w:spacing w:val="0"/>
        <w:w w:val="99"/>
        <w:sz w:val="20"/>
        <w:szCs w:val="20"/>
        <w:lang w:val="nl-NL" w:eastAsia="en-US" w:bidi="ar-SA"/>
      </w:rPr>
    </w:lvl>
    <w:lvl w:ilvl="1" w:tplc="1644A5F2">
      <w:numFmt w:val="bullet"/>
      <w:lvlText w:val="•"/>
      <w:lvlJc w:val="left"/>
      <w:pPr>
        <w:ind w:left="1389" w:hanging="360"/>
      </w:pPr>
      <w:rPr>
        <w:rFonts w:hint="default"/>
        <w:lang w:val="nl-NL" w:eastAsia="en-US" w:bidi="ar-SA"/>
      </w:rPr>
    </w:lvl>
    <w:lvl w:ilvl="2" w:tplc="ACC230BE">
      <w:numFmt w:val="bullet"/>
      <w:lvlText w:val="•"/>
      <w:lvlJc w:val="left"/>
      <w:pPr>
        <w:ind w:left="2299" w:hanging="360"/>
      </w:pPr>
      <w:rPr>
        <w:rFonts w:hint="default"/>
        <w:lang w:val="nl-NL" w:eastAsia="en-US" w:bidi="ar-SA"/>
      </w:rPr>
    </w:lvl>
    <w:lvl w:ilvl="3" w:tplc="5338E0F4">
      <w:numFmt w:val="bullet"/>
      <w:lvlText w:val="•"/>
      <w:lvlJc w:val="left"/>
      <w:pPr>
        <w:ind w:left="3209" w:hanging="360"/>
      </w:pPr>
      <w:rPr>
        <w:rFonts w:hint="default"/>
        <w:lang w:val="nl-NL" w:eastAsia="en-US" w:bidi="ar-SA"/>
      </w:rPr>
    </w:lvl>
    <w:lvl w:ilvl="4" w:tplc="974CD5E2">
      <w:numFmt w:val="bullet"/>
      <w:lvlText w:val="•"/>
      <w:lvlJc w:val="left"/>
      <w:pPr>
        <w:ind w:left="4119" w:hanging="360"/>
      </w:pPr>
      <w:rPr>
        <w:rFonts w:hint="default"/>
        <w:lang w:val="nl-NL" w:eastAsia="en-US" w:bidi="ar-SA"/>
      </w:rPr>
    </w:lvl>
    <w:lvl w:ilvl="5" w:tplc="D610BA20">
      <w:numFmt w:val="bullet"/>
      <w:lvlText w:val="•"/>
      <w:lvlJc w:val="left"/>
      <w:pPr>
        <w:ind w:left="5029" w:hanging="360"/>
      </w:pPr>
      <w:rPr>
        <w:rFonts w:hint="default"/>
        <w:lang w:val="nl-NL" w:eastAsia="en-US" w:bidi="ar-SA"/>
      </w:rPr>
    </w:lvl>
    <w:lvl w:ilvl="6" w:tplc="DB5837CA">
      <w:numFmt w:val="bullet"/>
      <w:lvlText w:val="•"/>
      <w:lvlJc w:val="left"/>
      <w:pPr>
        <w:ind w:left="5939" w:hanging="360"/>
      </w:pPr>
      <w:rPr>
        <w:rFonts w:hint="default"/>
        <w:lang w:val="nl-NL" w:eastAsia="en-US" w:bidi="ar-SA"/>
      </w:rPr>
    </w:lvl>
    <w:lvl w:ilvl="7" w:tplc="BC827CEA">
      <w:numFmt w:val="bullet"/>
      <w:lvlText w:val="•"/>
      <w:lvlJc w:val="left"/>
      <w:pPr>
        <w:ind w:left="6849" w:hanging="360"/>
      </w:pPr>
      <w:rPr>
        <w:rFonts w:hint="default"/>
        <w:lang w:val="nl-NL" w:eastAsia="en-US" w:bidi="ar-SA"/>
      </w:rPr>
    </w:lvl>
    <w:lvl w:ilvl="8" w:tplc="AB127CFA">
      <w:numFmt w:val="bullet"/>
      <w:lvlText w:val="•"/>
      <w:lvlJc w:val="left"/>
      <w:pPr>
        <w:ind w:left="7759" w:hanging="360"/>
      </w:pPr>
      <w:rPr>
        <w:rFonts w:hint="default"/>
        <w:lang w:val="nl-NL" w:eastAsia="en-US" w:bidi="ar-SA"/>
      </w:rPr>
    </w:lvl>
  </w:abstractNum>
  <w:abstractNum w:abstractNumId="2" w15:restartNumberingAfterBreak="0">
    <w:nsid w:val="08665B47"/>
    <w:multiLevelType w:val="multilevel"/>
    <w:tmpl w:val="1EF2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E6A99"/>
    <w:multiLevelType w:val="multilevel"/>
    <w:tmpl w:val="8E3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2513E"/>
    <w:multiLevelType w:val="hybridMultilevel"/>
    <w:tmpl w:val="981E24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75190B"/>
    <w:multiLevelType w:val="multilevel"/>
    <w:tmpl w:val="D6BC6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D8181"/>
    <w:multiLevelType w:val="hybridMultilevel"/>
    <w:tmpl w:val="3944705E"/>
    <w:lvl w:ilvl="0" w:tplc="525ADCE2">
      <w:start w:val="3"/>
      <w:numFmt w:val="decimal"/>
      <w:lvlText w:val="%1."/>
      <w:lvlJc w:val="left"/>
      <w:pPr>
        <w:ind w:left="720" w:hanging="360"/>
      </w:pPr>
    </w:lvl>
    <w:lvl w:ilvl="1" w:tplc="7D64FDA4">
      <w:start w:val="1"/>
      <w:numFmt w:val="lowerLetter"/>
      <w:lvlText w:val="%2."/>
      <w:lvlJc w:val="left"/>
      <w:pPr>
        <w:ind w:left="1440" w:hanging="360"/>
      </w:pPr>
    </w:lvl>
    <w:lvl w:ilvl="2" w:tplc="0D385A46">
      <w:start w:val="1"/>
      <w:numFmt w:val="lowerRoman"/>
      <w:lvlText w:val="%3."/>
      <w:lvlJc w:val="right"/>
      <w:pPr>
        <w:ind w:left="2160" w:hanging="180"/>
      </w:pPr>
    </w:lvl>
    <w:lvl w:ilvl="3" w:tplc="8DD0CF58">
      <w:start w:val="1"/>
      <w:numFmt w:val="decimal"/>
      <w:lvlText w:val="%4."/>
      <w:lvlJc w:val="left"/>
      <w:pPr>
        <w:ind w:left="2880" w:hanging="360"/>
      </w:pPr>
    </w:lvl>
    <w:lvl w:ilvl="4" w:tplc="FE6620FC">
      <w:start w:val="1"/>
      <w:numFmt w:val="lowerLetter"/>
      <w:lvlText w:val="%5."/>
      <w:lvlJc w:val="left"/>
      <w:pPr>
        <w:ind w:left="3600" w:hanging="360"/>
      </w:pPr>
    </w:lvl>
    <w:lvl w:ilvl="5" w:tplc="ADD078D8">
      <w:start w:val="1"/>
      <w:numFmt w:val="lowerRoman"/>
      <w:lvlText w:val="%6."/>
      <w:lvlJc w:val="right"/>
      <w:pPr>
        <w:ind w:left="4320" w:hanging="180"/>
      </w:pPr>
    </w:lvl>
    <w:lvl w:ilvl="6" w:tplc="732844C2">
      <w:start w:val="1"/>
      <w:numFmt w:val="decimal"/>
      <w:lvlText w:val="%7."/>
      <w:lvlJc w:val="left"/>
      <w:pPr>
        <w:ind w:left="5040" w:hanging="360"/>
      </w:pPr>
    </w:lvl>
    <w:lvl w:ilvl="7" w:tplc="3DCC2742">
      <w:start w:val="1"/>
      <w:numFmt w:val="lowerLetter"/>
      <w:lvlText w:val="%8."/>
      <w:lvlJc w:val="left"/>
      <w:pPr>
        <w:ind w:left="5760" w:hanging="360"/>
      </w:pPr>
    </w:lvl>
    <w:lvl w:ilvl="8" w:tplc="8188E326">
      <w:start w:val="1"/>
      <w:numFmt w:val="lowerRoman"/>
      <w:lvlText w:val="%9."/>
      <w:lvlJc w:val="right"/>
      <w:pPr>
        <w:ind w:left="6480" w:hanging="180"/>
      </w:pPr>
    </w:lvl>
  </w:abstractNum>
  <w:abstractNum w:abstractNumId="7" w15:restartNumberingAfterBreak="0">
    <w:nsid w:val="1C3AFB44"/>
    <w:multiLevelType w:val="hybridMultilevel"/>
    <w:tmpl w:val="981E2472"/>
    <w:lvl w:ilvl="0" w:tplc="AF90D430">
      <w:start w:val="1"/>
      <w:numFmt w:val="decimal"/>
      <w:lvlText w:val="%1."/>
      <w:lvlJc w:val="left"/>
      <w:pPr>
        <w:ind w:left="720" w:hanging="360"/>
      </w:pPr>
    </w:lvl>
    <w:lvl w:ilvl="1" w:tplc="E9922364">
      <w:start w:val="1"/>
      <w:numFmt w:val="lowerLetter"/>
      <w:lvlText w:val="%2."/>
      <w:lvlJc w:val="left"/>
      <w:pPr>
        <w:ind w:left="1440" w:hanging="360"/>
      </w:pPr>
    </w:lvl>
    <w:lvl w:ilvl="2" w:tplc="12604E2E">
      <w:start w:val="1"/>
      <w:numFmt w:val="lowerRoman"/>
      <w:lvlText w:val="%3."/>
      <w:lvlJc w:val="right"/>
      <w:pPr>
        <w:ind w:left="2160" w:hanging="180"/>
      </w:pPr>
    </w:lvl>
    <w:lvl w:ilvl="3" w:tplc="CCD45D38">
      <w:start w:val="1"/>
      <w:numFmt w:val="decimal"/>
      <w:lvlText w:val="%4."/>
      <w:lvlJc w:val="left"/>
      <w:pPr>
        <w:ind w:left="2880" w:hanging="360"/>
      </w:pPr>
    </w:lvl>
    <w:lvl w:ilvl="4" w:tplc="8ACC49D8">
      <w:start w:val="1"/>
      <w:numFmt w:val="lowerLetter"/>
      <w:lvlText w:val="%5."/>
      <w:lvlJc w:val="left"/>
      <w:pPr>
        <w:ind w:left="3600" w:hanging="360"/>
      </w:pPr>
    </w:lvl>
    <w:lvl w:ilvl="5" w:tplc="495E3172">
      <w:start w:val="1"/>
      <w:numFmt w:val="lowerRoman"/>
      <w:lvlText w:val="%6."/>
      <w:lvlJc w:val="right"/>
      <w:pPr>
        <w:ind w:left="4320" w:hanging="180"/>
      </w:pPr>
    </w:lvl>
    <w:lvl w:ilvl="6" w:tplc="43709660">
      <w:start w:val="1"/>
      <w:numFmt w:val="decimal"/>
      <w:lvlText w:val="%7."/>
      <w:lvlJc w:val="left"/>
      <w:pPr>
        <w:ind w:left="5040" w:hanging="360"/>
      </w:pPr>
    </w:lvl>
    <w:lvl w:ilvl="7" w:tplc="66E2796C">
      <w:start w:val="1"/>
      <w:numFmt w:val="lowerLetter"/>
      <w:lvlText w:val="%8."/>
      <w:lvlJc w:val="left"/>
      <w:pPr>
        <w:ind w:left="5760" w:hanging="360"/>
      </w:pPr>
    </w:lvl>
    <w:lvl w:ilvl="8" w:tplc="C752197C">
      <w:start w:val="1"/>
      <w:numFmt w:val="lowerRoman"/>
      <w:lvlText w:val="%9."/>
      <w:lvlJc w:val="right"/>
      <w:pPr>
        <w:ind w:left="6480" w:hanging="180"/>
      </w:pPr>
    </w:lvl>
  </w:abstractNum>
  <w:abstractNum w:abstractNumId="8" w15:restartNumberingAfterBreak="0">
    <w:nsid w:val="222FE51C"/>
    <w:multiLevelType w:val="multilevel"/>
    <w:tmpl w:val="25C41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3527D"/>
    <w:multiLevelType w:val="multilevel"/>
    <w:tmpl w:val="BBE25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545CF"/>
    <w:multiLevelType w:val="multilevel"/>
    <w:tmpl w:val="CCA2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23847"/>
    <w:multiLevelType w:val="multilevel"/>
    <w:tmpl w:val="7FBCB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58615"/>
    <w:multiLevelType w:val="multilevel"/>
    <w:tmpl w:val="E30A7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F3883"/>
    <w:multiLevelType w:val="multilevel"/>
    <w:tmpl w:val="5CDE1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2C9C85"/>
    <w:multiLevelType w:val="multilevel"/>
    <w:tmpl w:val="51D27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84453"/>
    <w:multiLevelType w:val="hybridMultilevel"/>
    <w:tmpl w:val="3460D32A"/>
    <w:lvl w:ilvl="0" w:tplc="84508052">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D86551"/>
    <w:multiLevelType w:val="multilevel"/>
    <w:tmpl w:val="2C06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973EE"/>
    <w:multiLevelType w:val="multilevel"/>
    <w:tmpl w:val="7E9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C64175"/>
    <w:multiLevelType w:val="hybridMultilevel"/>
    <w:tmpl w:val="DC6221AA"/>
    <w:lvl w:ilvl="0" w:tplc="502ABAE0">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36702B"/>
    <w:multiLevelType w:val="hybridMultilevel"/>
    <w:tmpl w:val="05283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F676A4"/>
    <w:multiLevelType w:val="hybridMultilevel"/>
    <w:tmpl w:val="CB482E3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15:restartNumberingAfterBreak="0">
    <w:nsid w:val="53CF74F2"/>
    <w:multiLevelType w:val="multilevel"/>
    <w:tmpl w:val="73B0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B06C7"/>
    <w:multiLevelType w:val="hybridMultilevel"/>
    <w:tmpl w:val="D5FA7740"/>
    <w:lvl w:ilvl="0" w:tplc="502ABAE0">
      <w:numFmt w:val="bullet"/>
      <w:lvlText w:val="-"/>
      <w:lvlJc w:val="left"/>
      <w:pPr>
        <w:ind w:left="478" w:hanging="360"/>
      </w:pPr>
      <w:rPr>
        <w:rFonts w:ascii="Calibri Light" w:eastAsia="Calibri Light" w:hAnsi="Calibri Light" w:cs="Calibri Light" w:hint="default"/>
      </w:rPr>
    </w:lvl>
    <w:lvl w:ilvl="1" w:tplc="04130003" w:tentative="1">
      <w:start w:val="1"/>
      <w:numFmt w:val="bullet"/>
      <w:lvlText w:val="o"/>
      <w:lvlJc w:val="left"/>
      <w:pPr>
        <w:ind w:left="1198" w:hanging="360"/>
      </w:pPr>
      <w:rPr>
        <w:rFonts w:ascii="Courier New" w:hAnsi="Courier New" w:cs="Courier New" w:hint="default"/>
      </w:rPr>
    </w:lvl>
    <w:lvl w:ilvl="2" w:tplc="04130005" w:tentative="1">
      <w:start w:val="1"/>
      <w:numFmt w:val="bullet"/>
      <w:lvlText w:val=""/>
      <w:lvlJc w:val="left"/>
      <w:pPr>
        <w:ind w:left="1918" w:hanging="360"/>
      </w:pPr>
      <w:rPr>
        <w:rFonts w:ascii="Wingdings" w:hAnsi="Wingdings" w:hint="default"/>
      </w:rPr>
    </w:lvl>
    <w:lvl w:ilvl="3" w:tplc="04130001" w:tentative="1">
      <w:start w:val="1"/>
      <w:numFmt w:val="bullet"/>
      <w:lvlText w:val=""/>
      <w:lvlJc w:val="left"/>
      <w:pPr>
        <w:ind w:left="2638" w:hanging="360"/>
      </w:pPr>
      <w:rPr>
        <w:rFonts w:ascii="Symbol" w:hAnsi="Symbol" w:hint="default"/>
      </w:rPr>
    </w:lvl>
    <w:lvl w:ilvl="4" w:tplc="04130003" w:tentative="1">
      <w:start w:val="1"/>
      <w:numFmt w:val="bullet"/>
      <w:lvlText w:val="o"/>
      <w:lvlJc w:val="left"/>
      <w:pPr>
        <w:ind w:left="3358" w:hanging="360"/>
      </w:pPr>
      <w:rPr>
        <w:rFonts w:ascii="Courier New" w:hAnsi="Courier New" w:cs="Courier New" w:hint="default"/>
      </w:rPr>
    </w:lvl>
    <w:lvl w:ilvl="5" w:tplc="04130005" w:tentative="1">
      <w:start w:val="1"/>
      <w:numFmt w:val="bullet"/>
      <w:lvlText w:val=""/>
      <w:lvlJc w:val="left"/>
      <w:pPr>
        <w:ind w:left="4078" w:hanging="360"/>
      </w:pPr>
      <w:rPr>
        <w:rFonts w:ascii="Wingdings" w:hAnsi="Wingdings" w:hint="default"/>
      </w:rPr>
    </w:lvl>
    <w:lvl w:ilvl="6" w:tplc="04130001" w:tentative="1">
      <w:start w:val="1"/>
      <w:numFmt w:val="bullet"/>
      <w:lvlText w:val=""/>
      <w:lvlJc w:val="left"/>
      <w:pPr>
        <w:ind w:left="4798" w:hanging="360"/>
      </w:pPr>
      <w:rPr>
        <w:rFonts w:ascii="Symbol" w:hAnsi="Symbol" w:hint="default"/>
      </w:rPr>
    </w:lvl>
    <w:lvl w:ilvl="7" w:tplc="04130003" w:tentative="1">
      <w:start w:val="1"/>
      <w:numFmt w:val="bullet"/>
      <w:lvlText w:val="o"/>
      <w:lvlJc w:val="left"/>
      <w:pPr>
        <w:ind w:left="5518" w:hanging="360"/>
      </w:pPr>
      <w:rPr>
        <w:rFonts w:ascii="Courier New" w:hAnsi="Courier New" w:cs="Courier New" w:hint="default"/>
      </w:rPr>
    </w:lvl>
    <w:lvl w:ilvl="8" w:tplc="04130005" w:tentative="1">
      <w:start w:val="1"/>
      <w:numFmt w:val="bullet"/>
      <w:lvlText w:val=""/>
      <w:lvlJc w:val="left"/>
      <w:pPr>
        <w:ind w:left="6238" w:hanging="360"/>
      </w:pPr>
      <w:rPr>
        <w:rFonts w:ascii="Wingdings" w:hAnsi="Wingdings" w:hint="default"/>
      </w:rPr>
    </w:lvl>
  </w:abstractNum>
  <w:abstractNum w:abstractNumId="23" w15:restartNumberingAfterBreak="0">
    <w:nsid w:val="62C60639"/>
    <w:multiLevelType w:val="hybridMultilevel"/>
    <w:tmpl w:val="9492362A"/>
    <w:lvl w:ilvl="0" w:tplc="39FC0A20">
      <w:start w:val="2"/>
      <w:numFmt w:val="decimal"/>
      <w:lvlText w:val="%1."/>
      <w:lvlJc w:val="left"/>
      <w:pPr>
        <w:ind w:left="720" w:hanging="360"/>
      </w:pPr>
    </w:lvl>
    <w:lvl w:ilvl="1" w:tplc="DC565E58">
      <w:start w:val="1"/>
      <w:numFmt w:val="lowerLetter"/>
      <w:lvlText w:val="%2."/>
      <w:lvlJc w:val="left"/>
      <w:pPr>
        <w:ind w:left="1440" w:hanging="360"/>
      </w:pPr>
    </w:lvl>
    <w:lvl w:ilvl="2" w:tplc="E61A0D36">
      <w:start w:val="1"/>
      <w:numFmt w:val="lowerRoman"/>
      <w:lvlText w:val="%3."/>
      <w:lvlJc w:val="right"/>
      <w:pPr>
        <w:ind w:left="2160" w:hanging="180"/>
      </w:pPr>
    </w:lvl>
    <w:lvl w:ilvl="3" w:tplc="4050CCEA">
      <w:start w:val="1"/>
      <w:numFmt w:val="decimal"/>
      <w:lvlText w:val="%4."/>
      <w:lvlJc w:val="left"/>
      <w:pPr>
        <w:ind w:left="2880" w:hanging="360"/>
      </w:pPr>
    </w:lvl>
    <w:lvl w:ilvl="4" w:tplc="B424801E">
      <w:start w:val="1"/>
      <w:numFmt w:val="lowerLetter"/>
      <w:lvlText w:val="%5."/>
      <w:lvlJc w:val="left"/>
      <w:pPr>
        <w:ind w:left="3600" w:hanging="360"/>
      </w:pPr>
    </w:lvl>
    <w:lvl w:ilvl="5" w:tplc="7D06D522">
      <w:start w:val="1"/>
      <w:numFmt w:val="lowerRoman"/>
      <w:lvlText w:val="%6."/>
      <w:lvlJc w:val="right"/>
      <w:pPr>
        <w:ind w:left="4320" w:hanging="180"/>
      </w:pPr>
    </w:lvl>
    <w:lvl w:ilvl="6" w:tplc="F1DC2244">
      <w:start w:val="1"/>
      <w:numFmt w:val="decimal"/>
      <w:lvlText w:val="%7."/>
      <w:lvlJc w:val="left"/>
      <w:pPr>
        <w:ind w:left="5040" w:hanging="360"/>
      </w:pPr>
    </w:lvl>
    <w:lvl w:ilvl="7" w:tplc="13ACEAEA">
      <w:start w:val="1"/>
      <w:numFmt w:val="lowerLetter"/>
      <w:lvlText w:val="%8."/>
      <w:lvlJc w:val="left"/>
      <w:pPr>
        <w:ind w:left="5760" w:hanging="360"/>
      </w:pPr>
    </w:lvl>
    <w:lvl w:ilvl="8" w:tplc="AE0810D8">
      <w:start w:val="1"/>
      <w:numFmt w:val="lowerRoman"/>
      <w:lvlText w:val="%9."/>
      <w:lvlJc w:val="right"/>
      <w:pPr>
        <w:ind w:left="6480" w:hanging="180"/>
      </w:pPr>
    </w:lvl>
  </w:abstractNum>
  <w:abstractNum w:abstractNumId="24" w15:restartNumberingAfterBreak="0">
    <w:nsid w:val="6BC93AAD"/>
    <w:multiLevelType w:val="hybridMultilevel"/>
    <w:tmpl w:val="75E41ED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AB3997"/>
    <w:multiLevelType w:val="hybridMultilevel"/>
    <w:tmpl w:val="49940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477F80"/>
    <w:multiLevelType w:val="multilevel"/>
    <w:tmpl w:val="185C0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78681966">
    <w:abstractNumId w:val="6"/>
  </w:num>
  <w:num w:numId="2" w16cid:durableId="1719238133">
    <w:abstractNumId w:val="23"/>
  </w:num>
  <w:num w:numId="3" w16cid:durableId="1084647195">
    <w:abstractNumId w:val="26"/>
  </w:num>
  <w:num w:numId="4" w16cid:durableId="1754006368">
    <w:abstractNumId w:val="14"/>
  </w:num>
  <w:num w:numId="5" w16cid:durableId="1425608425">
    <w:abstractNumId w:val="12"/>
  </w:num>
  <w:num w:numId="6" w16cid:durableId="1998456145">
    <w:abstractNumId w:val="8"/>
  </w:num>
  <w:num w:numId="7" w16cid:durableId="1614096802">
    <w:abstractNumId w:val="13"/>
  </w:num>
  <w:num w:numId="8" w16cid:durableId="1256204682">
    <w:abstractNumId w:val="7"/>
  </w:num>
  <w:num w:numId="9" w16cid:durableId="559637328">
    <w:abstractNumId w:val="1"/>
  </w:num>
  <w:num w:numId="10" w16cid:durableId="624775396">
    <w:abstractNumId w:val="19"/>
  </w:num>
  <w:num w:numId="11" w16cid:durableId="1960144164">
    <w:abstractNumId w:val="24"/>
  </w:num>
  <w:num w:numId="12" w16cid:durableId="1588806992">
    <w:abstractNumId w:val="20"/>
  </w:num>
  <w:num w:numId="13" w16cid:durableId="108283322">
    <w:abstractNumId w:val="4"/>
  </w:num>
  <w:num w:numId="14" w16cid:durableId="1323780340">
    <w:abstractNumId w:val="2"/>
  </w:num>
  <w:num w:numId="15" w16cid:durableId="1632206700">
    <w:abstractNumId w:val="22"/>
  </w:num>
  <w:num w:numId="16" w16cid:durableId="417026279">
    <w:abstractNumId w:val="21"/>
  </w:num>
  <w:num w:numId="17" w16cid:durableId="1656643010">
    <w:abstractNumId w:val="0"/>
  </w:num>
  <w:num w:numId="18" w16cid:durableId="787621228">
    <w:abstractNumId w:val="10"/>
  </w:num>
  <w:num w:numId="19" w16cid:durableId="237444519">
    <w:abstractNumId w:val="10"/>
    <w:lvlOverride w:ilvl="0">
      <w:startOverride w:val="2"/>
    </w:lvlOverride>
  </w:num>
  <w:num w:numId="20" w16cid:durableId="2074886268">
    <w:abstractNumId w:val="10"/>
    <w:lvlOverride w:ilvl="0">
      <w:startOverride w:val="3"/>
    </w:lvlOverride>
  </w:num>
  <w:num w:numId="21" w16cid:durableId="1157377847">
    <w:abstractNumId w:val="16"/>
  </w:num>
  <w:num w:numId="22" w16cid:durableId="664015230">
    <w:abstractNumId w:val="17"/>
  </w:num>
  <w:num w:numId="23" w16cid:durableId="145972791">
    <w:abstractNumId w:val="18"/>
  </w:num>
  <w:num w:numId="24" w16cid:durableId="774054982">
    <w:abstractNumId w:val="15"/>
  </w:num>
  <w:num w:numId="25" w16cid:durableId="695159896">
    <w:abstractNumId w:val="9"/>
  </w:num>
  <w:num w:numId="26" w16cid:durableId="2131314457">
    <w:abstractNumId w:val="3"/>
  </w:num>
  <w:num w:numId="27" w16cid:durableId="1950309584">
    <w:abstractNumId w:val="25"/>
  </w:num>
  <w:num w:numId="28" w16cid:durableId="1834447660">
    <w:abstractNumId w:val="11"/>
  </w:num>
  <w:num w:numId="29" w16cid:durableId="966394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D11B0"/>
    <w:rsid w:val="0000485B"/>
    <w:rsid w:val="0002237E"/>
    <w:rsid w:val="000243C0"/>
    <w:rsid w:val="000257A7"/>
    <w:rsid w:val="00026521"/>
    <w:rsid w:val="000455E1"/>
    <w:rsid w:val="000461BD"/>
    <w:rsid w:val="000523D5"/>
    <w:rsid w:val="0005685E"/>
    <w:rsid w:val="000618A8"/>
    <w:rsid w:val="00061B01"/>
    <w:rsid w:val="000702AD"/>
    <w:rsid w:val="00090422"/>
    <w:rsid w:val="00090DDD"/>
    <w:rsid w:val="000B2211"/>
    <w:rsid w:val="000B4604"/>
    <w:rsid w:val="000B5590"/>
    <w:rsid w:val="000C3319"/>
    <w:rsid w:val="000D11B0"/>
    <w:rsid w:val="000D36DB"/>
    <w:rsid w:val="000D45DD"/>
    <w:rsid w:val="000D6403"/>
    <w:rsid w:val="000E1A5A"/>
    <w:rsid w:val="000E2BD3"/>
    <w:rsid w:val="000E5214"/>
    <w:rsid w:val="000E52D8"/>
    <w:rsid w:val="000F0545"/>
    <w:rsid w:val="000F0AF6"/>
    <w:rsid w:val="000F21EC"/>
    <w:rsid w:val="000F53D4"/>
    <w:rsid w:val="00101221"/>
    <w:rsid w:val="00102C6C"/>
    <w:rsid w:val="00113A3A"/>
    <w:rsid w:val="00113C10"/>
    <w:rsid w:val="0012751A"/>
    <w:rsid w:val="001411CC"/>
    <w:rsid w:val="001436E8"/>
    <w:rsid w:val="0014637E"/>
    <w:rsid w:val="0015113F"/>
    <w:rsid w:val="001531B5"/>
    <w:rsid w:val="00154D40"/>
    <w:rsid w:val="00155343"/>
    <w:rsid w:val="00155538"/>
    <w:rsid w:val="00162227"/>
    <w:rsid w:val="00171193"/>
    <w:rsid w:val="00172627"/>
    <w:rsid w:val="00173A1B"/>
    <w:rsid w:val="00176DFC"/>
    <w:rsid w:val="001865BB"/>
    <w:rsid w:val="00187AB1"/>
    <w:rsid w:val="0019125B"/>
    <w:rsid w:val="00191542"/>
    <w:rsid w:val="001954DE"/>
    <w:rsid w:val="001A6941"/>
    <w:rsid w:val="001C1D7B"/>
    <w:rsid w:val="001C2F3A"/>
    <w:rsid w:val="001C3241"/>
    <w:rsid w:val="001C35AE"/>
    <w:rsid w:val="001D0E86"/>
    <w:rsid w:val="001D29D0"/>
    <w:rsid w:val="001D3CEF"/>
    <w:rsid w:val="001D4BA8"/>
    <w:rsid w:val="001E7C96"/>
    <w:rsid w:val="001F246D"/>
    <w:rsid w:val="001F4191"/>
    <w:rsid w:val="001F5D8C"/>
    <w:rsid w:val="001F70CC"/>
    <w:rsid w:val="002024BD"/>
    <w:rsid w:val="00207BB9"/>
    <w:rsid w:val="00207D50"/>
    <w:rsid w:val="00207DCA"/>
    <w:rsid w:val="00223724"/>
    <w:rsid w:val="0022719D"/>
    <w:rsid w:val="00227D5A"/>
    <w:rsid w:val="00234B3A"/>
    <w:rsid w:val="00235E96"/>
    <w:rsid w:val="00235E9D"/>
    <w:rsid w:val="00237FA0"/>
    <w:rsid w:val="0025098C"/>
    <w:rsid w:val="00250DF8"/>
    <w:rsid w:val="0026001A"/>
    <w:rsid w:val="0026142B"/>
    <w:rsid w:val="00261F20"/>
    <w:rsid w:val="0026495B"/>
    <w:rsid w:val="002668A5"/>
    <w:rsid w:val="00266E60"/>
    <w:rsid w:val="002824CD"/>
    <w:rsid w:val="00283131"/>
    <w:rsid w:val="002849AC"/>
    <w:rsid w:val="00285427"/>
    <w:rsid w:val="0028731C"/>
    <w:rsid w:val="00294A15"/>
    <w:rsid w:val="002A1783"/>
    <w:rsid w:val="002A3C0F"/>
    <w:rsid w:val="002B1E1C"/>
    <w:rsid w:val="002B3AA3"/>
    <w:rsid w:val="002B5299"/>
    <w:rsid w:val="002B53F4"/>
    <w:rsid w:val="002B5E0D"/>
    <w:rsid w:val="002B79FC"/>
    <w:rsid w:val="002B7E46"/>
    <w:rsid w:val="002C3BFB"/>
    <w:rsid w:val="002C4332"/>
    <w:rsid w:val="002C628D"/>
    <w:rsid w:val="002C6E05"/>
    <w:rsid w:val="002D3BBA"/>
    <w:rsid w:val="002D5BAF"/>
    <w:rsid w:val="002E7361"/>
    <w:rsid w:val="003074EA"/>
    <w:rsid w:val="003301ED"/>
    <w:rsid w:val="00331117"/>
    <w:rsid w:val="00334537"/>
    <w:rsid w:val="00343CD9"/>
    <w:rsid w:val="00345711"/>
    <w:rsid w:val="0035044A"/>
    <w:rsid w:val="00356DF7"/>
    <w:rsid w:val="00361A75"/>
    <w:rsid w:val="0037000B"/>
    <w:rsid w:val="003756B4"/>
    <w:rsid w:val="00384D03"/>
    <w:rsid w:val="00385A40"/>
    <w:rsid w:val="00386FE2"/>
    <w:rsid w:val="003A2427"/>
    <w:rsid w:val="003B0F12"/>
    <w:rsid w:val="003D1046"/>
    <w:rsid w:val="003D2D52"/>
    <w:rsid w:val="003D69DA"/>
    <w:rsid w:val="003E1513"/>
    <w:rsid w:val="003E52F5"/>
    <w:rsid w:val="003E7209"/>
    <w:rsid w:val="004063CC"/>
    <w:rsid w:val="00413DB5"/>
    <w:rsid w:val="00415DCD"/>
    <w:rsid w:val="004170B1"/>
    <w:rsid w:val="004325AA"/>
    <w:rsid w:val="004543FB"/>
    <w:rsid w:val="00455319"/>
    <w:rsid w:val="00457466"/>
    <w:rsid w:val="0047652C"/>
    <w:rsid w:val="004802B3"/>
    <w:rsid w:val="00480ED9"/>
    <w:rsid w:val="00481163"/>
    <w:rsid w:val="00481EEB"/>
    <w:rsid w:val="0048475B"/>
    <w:rsid w:val="0048579B"/>
    <w:rsid w:val="004A4C2A"/>
    <w:rsid w:val="004B0721"/>
    <w:rsid w:val="004B5D85"/>
    <w:rsid w:val="004B6824"/>
    <w:rsid w:val="004B7FD9"/>
    <w:rsid w:val="004E227D"/>
    <w:rsid w:val="004E6EFE"/>
    <w:rsid w:val="004F5E0F"/>
    <w:rsid w:val="00503E19"/>
    <w:rsid w:val="00504AA4"/>
    <w:rsid w:val="0051184A"/>
    <w:rsid w:val="005139FB"/>
    <w:rsid w:val="00514249"/>
    <w:rsid w:val="00516C8B"/>
    <w:rsid w:val="00534748"/>
    <w:rsid w:val="00534D9D"/>
    <w:rsid w:val="005356BD"/>
    <w:rsid w:val="00537129"/>
    <w:rsid w:val="005412F3"/>
    <w:rsid w:val="00547483"/>
    <w:rsid w:val="00551F8B"/>
    <w:rsid w:val="005526EB"/>
    <w:rsid w:val="00576CB0"/>
    <w:rsid w:val="005770E5"/>
    <w:rsid w:val="005809AE"/>
    <w:rsid w:val="005926A1"/>
    <w:rsid w:val="00592F00"/>
    <w:rsid w:val="00594325"/>
    <w:rsid w:val="0059657F"/>
    <w:rsid w:val="0059715B"/>
    <w:rsid w:val="005A2E15"/>
    <w:rsid w:val="005B1104"/>
    <w:rsid w:val="005B381E"/>
    <w:rsid w:val="005C17B7"/>
    <w:rsid w:val="005C1B1E"/>
    <w:rsid w:val="005C5144"/>
    <w:rsid w:val="005C53ED"/>
    <w:rsid w:val="005C7437"/>
    <w:rsid w:val="005D24B1"/>
    <w:rsid w:val="005D3E11"/>
    <w:rsid w:val="005D6708"/>
    <w:rsid w:val="005E38B6"/>
    <w:rsid w:val="005E3DE4"/>
    <w:rsid w:val="005F0636"/>
    <w:rsid w:val="005F215F"/>
    <w:rsid w:val="005F21FB"/>
    <w:rsid w:val="00605797"/>
    <w:rsid w:val="00605D09"/>
    <w:rsid w:val="0060624C"/>
    <w:rsid w:val="00606B6C"/>
    <w:rsid w:val="0061625C"/>
    <w:rsid w:val="00622097"/>
    <w:rsid w:val="00623AA6"/>
    <w:rsid w:val="0063465B"/>
    <w:rsid w:val="0063481B"/>
    <w:rsid w:val="006438A5"/>
    <w:rsid w:val="00651400"/>
    <w:rsid w:val="00655E14"/>
    <w:rsid w:val="00656B4F"/>
    <w:rsid w:val="00656C94"/>
    <w:rsid w:val="006640C4"/>
    <w:rsid w:val="006771B8"/>
    <w:rsid w:val="00677B21"/>
    <w:rsid w:val="006845F3"/>
    <w:rsid w:val="00694FEE"/>
    <w:rsid w:val="00695758"/>
    <w:rsid w:val="006A52D6"/>
    <w:rsid w:val="006C1E2D"/>
    <w:rsid w:val="006C4CC6"/>
    <w:rsid w:val="006C6139"/>
    <w:rsid w:val="006C7997"/>
    <w:rsid w:val="006D5E32"/>
    <w:rsid w:val="006E05AA"/>
    <w:rsid w:val="006E1590"/>
    <w:rsid w:val="006E19AE"/>
    <w:rsid w:val="006E233F"/>
    <w:rsid w:val="006E2750"/>
    <w:rsid w:val="006E293E"/>
    <w:rsid w:val="006E744A"/>
    <w:rsid w:val="00700DDA"/>
    <w:rsid w:val="00710D3E"/>
    <w:rsid w:val="00714441"/>
    <w:rsid w:val="0071522D"/>
    <w:rsid w:val="00716E4D"/>
    <w:rsid w:val="00725501"/>
    <w:rsid w:val="00726663"/>
    <w:rsid w:val="00732D39"/>
    <w:rsid w:val="00743566"/>
    <w:rsid w:val="0074451D"/>
    <w:rsid w:val="00751ACE"/>
    <w:rsid w:val="00760E47"/>
    <w:rsid w:val="00783D8D"/>
    <w:rsid w:val="007912DD"/>
    <w:rsid w:val="007927FA"/>
    <w:rsid w:val="007959DE"/>
    <w:rsid w:val="007A7B6D"/>
    <w:rsid w:val="007C1326"/>
    <w:rsid w:val="007C196B"/>
    <w:rsid w:val="007C1AC2"/>
    <w:rsid w:val="007C73CB"/>
    <w:rsid w:val="007D63A5"/>
    <w:rsid w:val="007E0031"/>
    <w:rsid w:val="007E37C3"/>
    <w:rsid w:val="007E3F86"/>
    <w:rsid w:val="007E4D45"/>
    <w:rsid w:val="007F2F28"/>
    <w:rsid w:val="007F3D1D"/>
    <w:rsid w:val="007F7F45"/>
    <w:rsid w:val="008032C3"/>
    <w:rsid w:val="00803451"/>
    <w:rsid w:val="008161F6"/>
    <w:rsid w:val="0082283B"/>
    <w:rsid w:val="00826190"/>
    <w:rsid w:val="008325CC"/>
    <w:rsid w:val="00833AA6"/>
    <w:rsid w:val="008458FF"/>
    <w:rsid w:val="00853217"/>
    <w:rsid w:val="008557BD"/>
    <w:rsid w:val="00861363"/>
    <w:rsid w:val="00865396"/>
    <w:rsid w:val="008664D7"/>
    <w:rsid w:val="00866895"/>
    <w:rsid w:val="00890C51"/>
    <w:rsid w:val="00893E5D"/>
    <w:rsid w:val="008A07FF"/>
    <w:rsid w:val="008A3A48"/>
    <w:rsid w:val="008B76B1"/>
    <w:rsid w:val="008C6E76"/>
    <w:rsid w:val="008D0E13"/>
    <w:rsid w:val="008E18E3"/>
    <w:rsid w:val="008E2224"/>
    <w:rsid w:val="008E69AE"/>
    <w:rsid w:val="008F39FC"/>
    <w:rsid w:val="00904870"/>
    <w:rsid w:val="00911B50"/>
    <w:rsid w:val="009207B4"/>
    <w:rsid w:val="00921E54"/>
    <w:rsid w:val="00922E14"/>
    <w:rsid w:val="00926932"/>
    <w:rsid w:val="00940B9A"/>
    <w:rsid w:val="00942DE5"/>
    <w:rsid w:val="0094512F"/>
    <w:rsid w:val="0095018A"/>
    <w:rsid w:val="00956AA6"/>
    <w:rsid w:val="0095770D"/>
    <w:rsid w:val="00964694"/>
    <w:rsid w:val="00966474"/>
    <w:rsid w:val="009712EB"/>
    <w:rsid w:val="00972F80"/>
    <w:rsid w:val="00974A14"/>
    <w:rsid w:val="00976A7E"/>
    <w:rsid w:val="0098582E"/>
    <w:rsid w:val="00991E5B"/>
    <w:rsid w:val="009920D2"/>
    <w:rsid w:val="009932E7"/>
    <w:rsid w:val="009B110B"/>
    <w:rsid w:val="009B411A"/>
    <w:rsid w:val="009B6D98"/>
    <w:rsid w:val="009C230C"/>
    <w:rsid w:val="009C52CA"/>
    <w:rsid w:val="009E0669"/>
    <w:rsid w:val="009E3EDB"/>
    <w:rsid w:val="009E489C"/>
    <w:rsid w:val="009E4CE5"/>
    <w:rsid w:val="009E6A23"/>
    <w:rsid w:val="009F4563"/>
    <w:rsid w:val="00A06E34"/>
    <w:rsid w:val="00A21F20"/>
    <w:rsid w:val="00A33C57"/>
    <w:rsid w:val="00A362F0"/>
    <w:rsid w:val="00A42B6E"/>
    <w:rsid w:val="00A4339E"/>
    <w:rsid w:val="00A52555"/>
    <w:rsid w:val="00A62C59"/>
    <w:rsid w:val="00A65BC6"/>
    <w:rsid w:val="00A67D6B"/>
    <w:rsid w:val="00A80759"/>
    <w:rsid w:val="00AA08DB"/>
    <w:rsid w:val="00AA3ADB"/>
    <w:rsid w:val="00AA40C7"/>
    <w:rsid w:val="00AA5089"/>
    <w:rsid w:val="00AA7BEA"/>
    <w:rsid w:val="00AB21AF"/>
    <w:rsid w:val="00AB683F"/>
    <w:rsid w:val="00AD59B4"/>
    <w:rsid w:val="00AE0094"/>
    <w:rsid w:val="00AE0BC5"/>
    <w:rsid w:val="00AE2ACA"/>
    <w:rsid w:val="00AE5CD0"/>
    <w:rsid w:val="00AE7EC9"/>
    <w:rsid w:val="00AF2131"/>
    <w:rsid w:val="00AF38E4"/>
    <w:rsid w:val="00AF3D13"/>
    <w:rsid w:val="00B027F4"/>
    <w:rsid w:val="00B06834"/>
    <w:rsid w:val="00B109AF"/>
    <w:rsid w:val="00B11C3B"/>
    <w:rsid w:val="00B11D8A"/>
    <w:rsid w:val="00B13912"/>
    <w:rsid w:val="00B23081"/>
    <w:rsid w:val="00B26B02"/>
    <w:rsid w:val="00B3112D"/>
    <w:rsid w:val="00B35D3B"/>
    <w:rsid w:val="00B436A9"/>
    <w:rsid w:val="00B52199"/>
    <w:rsid w:val="00B525BD"/>
    <w:rsid w:val="00B71F1F"/>
    <w:rsid w:val="00B723AA"/>
    <w:rsid w:val="00B82440"/>
    <w:rsid w:val="00B850EB"/>
    <w:rsid w:val="00B87F1C"/>
    <w:rsid w:val="00B971A5"/>
    <w:rsid w:val="00BB3BE8"/>
    <w:rsid w:val="00BD072F"/>
    <w:rsid w:val="00BD0871"/>
    <w:rsid w:val="00BD30EF"/>
    <w:rsid w:val="00BE4FE8"/>
    <w:rsid w:val="00BE6B28"/>
    <w:rsid w:val="00C14598"/>
    <w:rsid w:val="00C16927"/>
    <w:rsid w:val="00C20438"/>
    <w:rsid w:val="00C306B0"/>
    <w:rsid w:val="00C357FB"/>
    <w:rsid w:val="00C421D8"/>
    <w:rsid w:val="00C56573"/>
    <w:rsid w:val="00C6079E"/>
    <w:rsid w:val="00C737AD"/>
    <w:rsid w:val="00C74DBA"/>
    <w:rsid w:val="00C75AC8"/>
    <w:rsid w:val="00C76035"/>
    <w:rsid w:val="00C82B70"/>
    <w:rsid w:val="00C83AFF"/>
    <w:rsid w:val="00C8651F"/>
    <w:rsid w:val="00C86817"/>
    <w:rsid w:val="00C93803"/>
    <w:rsid w:val="00C95C3C"/>
    <w:rsid w:val="00CA5033"/>
    <w:rsid w:val="00CB6230"/>
    <w:rsid w:val="00CB63EA"/>
    <w:rsid w:val="00CD6E24"/>
    <w:rsid w:val="00CE3C40"/>
    <w:rsid w:val="00CE4349"/>
    <w:rsid w:val="00CF19EC"/>
    <w:rsid w:val="00CF238D"/>
    <w:rsid w:val="00CF3D7E"/>
    <w:rsid w:val="00CF676C"/>
    <w:rsid w:val="00D06099"/>
    <w:rsid w:val="00D07911"/>
    <w:rsid w:val="00D12854"/>
    <w:rsid w:val="00D15E6C"/>
    <w:rsid w:val="00D204AB"/>
    <w:rsid w:val="00D23766"/>
    <w:rsid w:val="00D241F5"/>
    <w:rsid w:val="00D27ED5"/>
    <w:rsid w:val="00D30F8D"/>
    <w:rsid w:val="00D32CD3"/>
    <w:rsid w:val="00D35A8A"/>
    <w:rsid w:val="00D367F4"/>
    <w:rsid w:val="00D4472A"/>
    <w:rsid w:val="00D44F2E"/>
    <w:rsid w:val="00D53AAE"/>
    <w:rsid w:val="00D57572"/>
    <w:rsid w:val="00D61763"/>
    <w:rsid w:val="00D71BAA"/>
    <w:rsid w:val="00D756B5"/>
    <w:rsid w:val="00D75BC9"/>
    <w:rsid w:val="00D76858"/>
    <w:rsid w:val="00D825BA"/>
    <w:rsid w:val="00D84701"/>
    <w:rsid w:val="00D872C3"/>
    <w:rsid w:val="00D874A6"/>
    <w:rsid w:val="00D92326"/>
    <w:rsid w:val="00D9274F"/>
    <w:rsid w:val="00D96AD2"/>
    <w:rsid w:val="00DA7D93"/>
    <w:rsid w:val="00DB4392"/>
    <w:rsid w:val="00DB467B"/>
    <w:rsid w:val="00DC18CB"/>
    <w:rsid w:val="00DC62C8"/>
    <w:rsid w:val="00DD1F82"/>
    <w:rsid w:val="00DD21B9"/>
    <w:rsid w:val="00DD36BC"/>
    <w:rsid w:val="00DD75E7"/>
    <w:rsid w:val="00DE6517"/>
    <w:rsid w:val="00DF375D"/>
    <w:rsid w:val="00DF3798"/>
    <w:rsid w:val="00E01E26"/>
    <w:rsid w:val="00E04412"/>
    <w:rsid w:val="00E06377"/>
    <w:rsid w:val="00E104D3"/>
    <w:rsid w:val="00E10AFC"/>
    <w:rsid w:val="00E14A52"/>
    <w:rsid w:val="00E14BCE"/>
    <w:rsid w:val="00E15455"/>
    <w:rsid w:val="00E1760D"/>
    <w:rsid w:val="00E224D9"/>
    <w:rsid w:val="00E2479E"/>
    <w:rsid w:val="00E27F7A"/>
    <w:rsid w:val="00E37B26"/>
    <w:rsid w:val="00E6390E"/>
    <w:rsid w:val="00E6401F"/>
    <w:rsid w:val="00E64578"/>
    <w:rsid w:val="00E75D4A"/>
    <w:rsid w:val="00E823F1"/>
    <w:rsid w:val="00EA3A6A"/>
    <w:rsid w:val="00EA763A"/>
    <w:rsid w:val="00EB140A"/>
    <w:rsid w:val="00EB19B4"/>
    <w:rsid w:val="00EB28BC"/>
    <w:rsid w:val="00EC327D"/>
    <w:rsid w:val="00ED66CA"/>
    <w:rsid w:val="00ED7CF3"/>
    <w:rsid w:val="00EF1F99"/>
    <w:rsid w:val="00EF79D6"/>
    <w:rsid w:val="00F03863"/>
    <w:rsid w:val="00F10C25"/>
    <w:rsid w:val="00F126AF"/>
    <w:rsid w:val="00F153C6"/>
    <w:rsid w:val="00F30E3E"/>
    <w:rsid w:val="00F332F6"/>
    <w:rsid w:val="00F34132"/>
    <w:rsid w:val="00F42AD6"/>
    <w:rsid w:val="00F543A2"/>
    <w:rsid w:val="00F57C6D"/>
    <w:rsid w:val="00F65EE4"/>
    <w:rsid w:val="00F66CCF"/>
    <w:rsid w:val="00F72A25"/>
    <w:rsid w:val="00F818E8"/>
    <w:rsid w:val="00F847EF"/>
    <w:rsid w:val="00F85A7A"/>
    <w:rsid w:val="00F93BE1"/>
    <w:rsid w:val="00F94015"/>
    <w:rsid w:val="00F9527D"/>
    <w:rsid w:val="00F97115"/>
    <w:rsid w:val="00FA6AC1"/>
    <w:rsid w:val="00FA7C83"/>
    <w:rsid w:val="00FB15DF"/>
    <w:rsid w:val="00FC4CBC"/>
    <w:rsid w:val="00FD7034"/>
    <w:rsid w:val="00FD755B"/>
    <w:rsid w:val="00FE505F"/>
    <w:rsid w:val="00FF6C59"/>
    <w:rsid w:val="0273471B"/>
    <w:rsid w:val="02CFA87C"/>
    <w:rsid w:val="05127F41"/>
    <w:rsid w:val="0AC220FF"/>
    <w:rsid w:val="0ADB495C"/>
    <w:rsid w:val="0F959222"/>
    <w:rsid w:val="143E06D7"/>
    <w:rsid w:val="145A71EF"/>
    <w:rsid w:val="1899330C"/>
    <w:rsid w:val="1AA6950F"/>
    <w:rsid w:val="1B8B56C1"/>
    <w:rsid w:val="228450FA"/>
    <w:rsid w:val="22EB4434"/>
    <w:rsid w:val="2633F288"/>
    <w:rsid w:val="295A85B8"/>
    <w:rsid w:val="2EA9C4C8"/>
    <w:rsid w:val="2F633396"/>
    <w:rsid w:val="32BD4333"/>
    <w:rsid w:val="3352C1FA"/>
    <w:rsid w:val="347D546C"/>
    <w:rsid w:val="3B04B643"/>
    <w:rsid w:val="42298184"/>
    <w:rsid w:val="4562FA51"/>
    <w:rsid w:val="4574CE62"/>
    <w:rsid w:val="47022E16"/>
    <w:rsid w:val="480230B9"/>
    <w:rsid w:val="4ABB12A7"/>
    <w:rsid w:val="4B180E3B"/>
    <w:rsid w:val="4BE40FE6"/>
    <w:rsid w:val="4D714844"/>
    <w:rsid w:val="4F26C151"/>
    <w:rsid w:val="50A31A08"/>
    <w:rsid w:val="6020D94E"/>
    <w:rsid w:val="622B6FA5"/>
    <w:rsid w:val="63613309"/>
    <w:rsid w:val="6504B9AA"/>
    <w:rsid w:val="658AAA7A"/>
    <w:rsid w:val="675822A3"/>
    <w:rsid w:val="6ECBB960"/>
    <w:rsid w:val="7835923D"/>
    <w:rsid w:val="7AA65C3B"/>
    <w:rsid w:val="7C7A34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4B15"/>
  <w15:docId w15:val="{5916CA02-AABD-49A8-96F5-14505C26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Light" w:eastAsia="Calibri Light" w:hAnsi="Calibri Light" w:cs="Calibri Light"/>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8"/>
    </w:pPr>
  </w:style>
  <w:style w:type="paragraph" w:styleId="Titel">
    <w:name w:val="Title"/>
    <w:basedOn w:val="Standaard"/>
    <w:uiPriority w:val="10"/>
    <w:qFormat/>
    <w:pPr>
      <w:spacing w:before="35"/>
      <w:ind w:left="118"/>
    </w:pPr>
    <w:rPr>
      <w:sz w:val="32"/>
      <w:szCs w:val="32"/>
    </w:rPr>
  </w:style>
  <w:style w:type="paragraph" w:styleId="Lijstalinea">
    <w:name w:val="List Paragraph"/>
    <w:basedOn w:val="Standaard"/>
    <w:uiPriority w:val="1"/>
    <w:qFormat/>
    <w:pPr>
      <w:spacing w:before="178"/>
      <w:ind w:left="478" w:hanging="360"/>
    </w:pPr>
  </w:style>
  <w:style w:type="paragraph" w:customStyle="1" w:styleId="TableParagraph">
    <w:name w:val="Table Paragraph"/>
    <w:basedOn w:val="Standaard"/>
    <w:uiPriority w:val="1"/>
    <w:qFormat/>
  </w:style>
  <w:style w:type="paragraph" w:styleId="Revisie">
    <w:name w:val="Revision"/>
    <w:hidden/>
    <w:uiPriority w:val="99"/>
    <w:semiHidden/>
    <w:rsid w:val="003A2427"/>
    <w:pPr>
      <w:widowControl/>
      <w:autoSpaceDE/>
      <w:autoSpaceDN/>
    </w:pPr>
    <w:rPr>
      <w:rFonts w:ascii="Calibri Light" w:eastAsia="Calibri Light" w:hAnsi="Calibri Light" w:cs="Calibri Light"/>
      <w:lang w:val="nl-NL"/>
    </w:rPr>
  </w:style>
  <w:style w:type="character" w:customStyle="1" w:styleId="normaltextrun">
    <w:name w:val="normaltextrun"/>
    <w:basedOn w:val="Standaardalinea-lettertype"/>
    <w:uiPriority w:val="1"/>
    <w:rsid w:val="4562FA51"/>
  </w:style>
  <w:style w:type="character" w:customStyle="1" w:styleId="eop">
    <w:name w:val="eop"/>
    <w:basedOn w:val="Standaardalinea-lettertype"/>
    <w:uiPriority w:val="1"/>
    <w:rsid w:val="4562FA51"/>
  </w:style>
  <w:style w:type="character" w:customStyle="1" w:styleId="spellingerror">
    <w:name w:val="spellingerror"/>
    <w:basedOn w:val="Standaardalinea-lettertype"/>
    <w:uiPriority w:val="1"/>
    <w:rsid w:val="4562FA51"/>
  </w:style>
  <w:style w:type="paragraph" w:customStyle="1" w:styleId="paragraph">
    <w:name w:val="paragraph"/>
    <w:basedOn w:val="Standaard"/>
    <w:uiPriority w:val="1"/>
    <w:rsid w:val="4562FA51"/>
    <w:pPr>
      <w:spacing w:beforeAutospacing="1" w:afterAutospacing="1"/>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Calibri Light" w:eastAsia="Calibri Light" w:hAnsi="Calibri Light" w:cs="Calibri Light"/>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D96AD2"/>
    <w:pPr>
      <w:tabs>
        <w:tab w:val="center" w:pos="4536"/>
        <w:tab w:val="right" w:pos="9072"/>
      </w:tabs>
    </w:pPr>
  </w:style>
  <w:style w:type="character" w:customStyle="1" w:styleId="KoptekstChar">
    <w:name w:val="Koptekst Char"/>
    <w:basedOn w:val="Standaardalinea-lettertype"/>
    <w:link w:val="Koptekst"/>
    <w:uiPriority w:val="99"/>
    <w:rsid w:val="00D96AD2"/>
    <w:rPr>
      <w:rFonts w:ascii="Calibri Light" w:eastAsia="Calibri Light" w:hAnsi="Calibri Light" w:cs="Calibri Light"/>
      <w:lang w:val="nl-NL"/>
    </w:rPr>
  </w:style>
  <w:style w:type="paragraph" w:styleId="Voettekst">
    <w:name w:val="footer"/>
    <w:basedOn w:val="Standaard"/>
    <w:link w:val="VoettekstChar"/>
    <w:uiPriority w:val="99"/>
    <w:unhideWhenUsed/>
    <w:rsid w:val="00D96AD2"/>
    <w:pPr>
      <w:tabs>
        <w:tab w:val="center" w:pos="4536"/>
        <w:tab w:val="right" w:pos="9072"/>
      </w:tabs>
    </w:pPr>
  </w:style>
  <w:style w:type="character" w:customStyle="1" w:styleId="VoettekstChar">
    <w:name w:val="Voettekst Char"/>
    <w:basedOn w:val="Standaardalinea-lettertype"/>
    <w:link w:val="Voettekst"/>
    <w:uiPriority w:val="99"/>
    <w:rsid w:val="00D96AD2"/>
    <w:rPr>
      <w:rFonts w:ascii="Calibri Light" w:eastAsia="Calibri Light" w:hAnsi="Calibri Light" w:cs="Calibri Light"/>
      <w:lang w:val="nl-NL"/>
    </w:rPr>
  </w:style>
  <w:style w:type="character" w:customStyle="1" w:styleId="scxo183979597">
    <w:name w:val="scxo183979597"/>
    <w:basedOn w:val="Standaardalinea-lettertype"/>
    <w:rsid w:val="0057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3302">
      <w:bodyDiv w:val="1"/>
      <w:marLeft w:val="0"/>
      <w:marRight w:val="0"/>
      <w:marTop w:val="0"/>
      <w:marBottom w:val="0"/>
      <w:divBdr>
        <w:top w:val="none" w:sz="0" w:space="0" w:color="auto"/>
        <w:left w:val="none" w:sz="0" w:space="0" w:color="auto"/>
        <w:bottom w:val="none" w:sz="0" w:space="0" w:color="auto"/>
        <w:right w:val="none" w:sz="0" w:space="0" w:color="auto"/>
      </w:divBdr>
    </w:div>
    <w:div w:id="217667551">
      <w:bodyDiv w:val="1"/>
      <w:marLeft w:val="0"/>
      <w:marRight w:val="0"/>
      <w:marTop w:val="0"/>
      <w:marBottom w:val="0"/>
      <w:divBdr>
        <w:top w:val="none" w:sz="0" w:space="0" w:color="auto"/>
        <w:left w:val="none" w:sz="0" w:space="0" w:color="auto"/>
        <w:bottom w:val="none" w:sz="0" w:space="0" w:color="auto"/>
        <w:right w:val="none" w:sz="0" w:space="0" w:color="auto"/>
      </w:divBdr>
    </w:div>
    <w:div w:id="277566021">
      <w:bodyDiv w:val="1"/>
      <w:marLeft w:val="0"/>
      <w:marRight w:val="0"/>
      <w:marTop w:val="0"/>
      <w:marBottom w:val="0"/>
      <w:divBdr>
        <w:top w:val="none" w:sz="0" w:space="0" w:color="auto"/>
        <w:left w:val="none" w:sz="0" w:space="0" w:color="auto"/>
        <w:bottom w:val="none" w:sz="0" w:space="0" w:color="auto"/>
        <w:right w:val="none" w:sz="0" w:space="0" w:color="auto"/>
      </w:divBdr>
    </w:div>
    <w:div w:id="443235490">
      <w:bodyDiv w:val="1"/>
      <w:marLeft w:val="0"/>
      <w:marRight w:val="0"/>
      <w:marTop w:val="0"/>
      <w:marBottom w:val="0"/>
      <w:divBdr>
        <w:top w:val="none" w:sz="0" w:space="0" w:color="auto"/>
        <w:left w:val="none" w:sz="0" w:space="0" w:color="auto"/>
        <w:bottom w:val="none" w:sz="0" w:space="0" w:color="auto"/>
        <w:right w:val="none" w:sz="0" w:space="0" w:color="auto"/>
      </w:divBdr>
    </w:div>
    <w:div w:id="503056534">
      <w:bodyDiv w:val="1"/>
      <w:marLeft w:val="0"/>
      <w:marRight w:val="0"/>
      <w:marTop w:val="0"/>
      <w:marBottom w:val="0"/>
      <w:divBdr>
        <w:top w:val="none" w:sz="0" w:space="0" w:color="auto"/>
        <w:left w:val="none" w:sz="0" w:space="0" w:color="auto"/>
        <w:bottom w:val="none" w:sz="0" w:space="0" w:color="auto"/>
        <w:right w:val="none" w:sz="0" w:space="0" w:color="auto"/>
      </w:divBdr>
    </w:div>
    <w:div w:id="563298019">
      <w:bodyDiv w:val="1"/>
      <w:marLeft w:val="0"/>
      <w:marRight w:val="0"/>
      <w:marTop w:val="0"/>
      <w:marBottom w:val="0"/>
      <w:divBdr>
        <w:top w:val="none" w:sz="0" w:space="0" w:color="auto"/>
        <w:left w:val="none" w:sz="0" w:space="0" w:color="auto"/>
        <w:bottom w:val="none" w:sz="0" w:space="0" w:color="auto"/>
        <w:right w:val="none" w:sz="0" w:space="0" w:color="auto"/>
      </w:divBdr>
    </w:div>
    <w:div w:id="704061546">
      <w:bodyDiv w:val="1"/>
      <w:marLeft w:val="0"/>
      <w:marRight w:val="0"/>
      <w:marTop w:val="0"/>
      <w:marBottom w:val="0"/>
      <w:divBdr>
        <w:top w:val="none" w:sz="0" w:space="0" w:color="auto"/>
        <w:left w:val="none" w:sz="0" w:space="0" w:color="auto"/>
        <w:bottom w:val="none" w:sz="0" w:space="0" w:color="auto"/>
        <w:right w:val="none" w:sz="0" w:space="0" w:color="auto"/>
      </w:divBdr>
      <w:divsChild>
        <w:div w:id="76248764">
          <w:marLeft w:val="0"/>
          <w:marRight w:val="0"/>
          <w:marTop w:val="0"/>
          <w:marBottom w:val="0"/>
          <w:divBdr>
            <w:top w:val="none" w:sz="0" w:space="0" w:color="auto"/>
            <w:left w:val="none" w:sz="0" w:space="0" w:color="auto"/>
            <w:bottom w:val="none" w:sz="0" w:space="0" w:color="auto"/>
            <w:right w:val="none" w:sz="0" w:space="0" w:color="auto"/>
          </w:divBdr>
        </w:div>
        <w:div w:id="314574135">
          <w:marLeft w:val="0"/>
          <w:marRight w:val="0"/>
          <w:marTop w:val="0"/>
          <w:marBottom w:val="0"/>
          <w:divBdr>
            <w:top w:val="none" w:sz="0" w:space="0" w:color="auto"/>
            <w:left w:val="none" w:sz="0" w:space="0" w:color="auto"/>
            <w:bottom w:val="none" w:sz="0" w:space="0" w:color="auto"/>
            <w:right w:val="none" w:sz="0" w:space="0" w:color="auto"/>
          </w:divBdr>
        </w:div>
        <w:div w:id="360403048">
          <w:marLeft w:val="0"/>
          <w:marRight w:val="0"/>
          <w:marTop w:val="0"/>
          <w:marBottom w:val="0"/>
          <w:divBdr>
            <w:top w:val="none" w:sz="0" w:space="0" w:color="auto"/>
            <w:left w:val="none" w:sz="0" w:space="0" w:color="auto"/>
            <w:bottom w:val="none" w:sz="0" w:space="0" w:color="auto"/>
            <w:right w:val="none" w:sz="0" w:space="0" w:color="auto"/>
          </w:divBdr>
        </w:div>
        <w:div w:id="481120961">
          <w:marLeft w:val="0"/>
          <w:marRight w:val="0"/>
          <w:marTop w:val="0"/>
          <w:marBottom w:val="0"/>
          <w:divBdr>
            <w:top w:val="none" w:sz="0" w:space="0" w:color="auto"/>
            <w:left w:val="none" w:sz="0" w:space="0" w:color="auto"/>
            <w:bottom w:val="none" w:sz="0" w:space="0" w:color="auto"/>
            <w:right w:val="none" w:sz="0" w:space="0" w:color="auto"/>
          </w:divBdr>
        </w:div>
        <w:div w:id="525598862">
          <w:marLeft w:val="0"/>
          <w:marRight w:val="0"/>
          <w:marTop w:val="0"/>
          <w:marBottom w:val="0"/>
          <w:divBdr>
            <w:top w:val="none" w:sz="0" w:space="0" w:color="auto"/>
            <w:left w:val="none" w:sz="0" w:space="0" w:color="auto"/>
            <w:bottom w:val="none" w:sz="0" w:space="0" w:color="auto"/>
            <w:right w:val="none" w:sz="0" w:space="0" w:color="auto"/>
          </w:divBdr>
        </w:div>
        <w:div w:id="573853209">
          <w:marLeft w:val="0"/>
          <w:marRight w:val="0"/>
          <w:marTop w:val="0"/>
          <w:marBottom w:val="0"/>
          <w:divBdr>
            <w:top w:val="none" w:sz="0" w:space="0" w:color="auto"/>
            <w:left w:val="none" w:sz="0" w:space="0" w:color="auto"/>
            <w:bottom w:val="none" w:sz="0" w:space="0" w:color="auto"/>
            <w:right w:val="none" w:sz="0" w:space="0" w:color="auto"/>
          </w:divBdr>
        </w:div>
        <w:div w:id="828980742">
          <w:marLeft w:val="0"/>
          <w:marRight w:val="0"/>
          <w:marTop w:val="0"/>
          <w:marBottom w:val="0"/>
          <w:divBdr>
            <w:top w:val="none" w:sz="0" w:space="0" w:color="auto"/>
            <w:left w:val="none" w:sz="0" w:space="0" w:color="auto"/>
            <w:bottom w:val="none" w:sz="0" w:space="0" w:color="auto"/>
            <w:right w:val="none" w:sz="0" w:space="0" w:color="auto"/>
          </w:divBdr>
        </w:div>
        <w:div w:id="911499941">
          <w:marLeft w:val="0"/>
          <w:marRight w:val="0"/>
          <w:marTop w:val="0"/>
          <w:marBottom w:val="0"/>
          <w:divBdr>
            <w:top w:val="none" w:sz="0" w:space="0" w:color="auto"/>
            <w:left w:val="none" w:sz="0" w:space="0" w:color="auto"/>
            <w:bottom w:val="none" w:sz="0" w:space="0" w:color="auto"/>
            <w:right w:val="none" w:sz="0" w:space="0" w:color="auto"/>
          </w:divBdr>
        </w:div>
        <w:div w:id="924727969">
          <w:marLeft w:val="0"/>
          <w:marRight w:val="0"/>
          <w:marTop w:val="0"/>
          <w:marBottom w:val="0"/>
          <w:divBdr>
            <w:top w:val="none" w:sz="0" w:space="0" w:color="auto"/>
            <w:left w:val="none" w:sz="0" w:space="0" w:color="auto"/>
            <w:bottom w:val="none" w:sz="0" w:space="0" w:color="auto"/>
            <w:right w:val="none" w:sz="0" w:space="0" w:color="auto"/>
          </w:divBdr>
        </w:div>
        <w:div w:id="1061639656">
          <w:marLeft w:val="0"/>
          <w:marRight w:val="0"/>
          <w:marTop w:val="0"/>
          <w:marBottom w:val="0"/>
          <w:divBdr>
            <w:top w:val="none" w:sz="0" w:space="0" w:color="auto"/>
            <w:left w:val="none" w:sz="0" w:space="0" w:color="auto"/>
            <w:bottom w:val="none" w:sz="0" w:space="0" w:color="auto"/>
            <w:right w:val="none" w:sz="0" w:space="0" w:color="auto"/>
          </w:divBdr>
        </w:div>
        <w:div w:id="1088424591">
          <w:marLeft w:val="0"/>
          <w:marRight w:val="0"/>
          <w:marTop w:val="0"/>
          <w:marBottom w:val="0"/>
          <w:divBdr>
            <w:top w:val="none" w:sz="0" w:space="0" w:color="auto"/>
            <w:left w:val="none" w:sz="0" w:space="0" w:color="auto"/>
            <w:bottom w:val="none" w:sz="0" w:space="0" w:color="auto"/>
            <w:right w:val="none" w:sz="0" w:space="0" w:color="auto"/>
          </w:divBdr>
        </w:div>
        <w:div w:id="1112943057">
          <w:marLeft w:val="0"/>
          <w:marRight w:val="0"/>
          <w:marTop w:val="0"/>
          <w:marBottom w:val="0"/>
          <w:divBdr>
            <w:top w:val="none" w:sz="0" w:space="0" w:color="auto"/>
            <w:left w:val="none" w:sz="0" w:space="0" w:color="auto"/>
            <w:bottom w:val="none" w:sz="0" w:space="0" w:color="auto"/>
            <w:right w:val="none" w:sz="0" w:space="0" w:color="auto"/>
          </w:divBdr>
        </w:div>
        <w:div w:id="1118573233">
          <w:marLeft w:val="0"/>
          <w:marRight w:val="0"/>
          <w:marTop w:val="0"/>
          <w:marBottom w:val="0"/>
          <w:divBdr>
            <w:top w:val="none" w:sz="0" w:space="0" w:color="auto"/>
            <w:left w:val="none" w:sz="0" w:space="0" w:color="auto"/>
            <w:bottom w:val="none" w:sz="0" w:space="0" w:color="auto"/>
            <w:right w:val="none" w:sz="0" w:space="0" w:color="auto"/>
          </w:divBdr>
        </w:div>
        <w:div w:id="1170874879">
          <w:marLeft w:val="0"/>
          <w:marRight w:val="0"/>
          <w:marTop w:val="0"/>
          <w:marBottom w:val="0"/>
          <w:divBdr>
            <w:top w:val="none" w:sz="0" w:space="0" w:color="auto"/>
            <w:left w:val="none" w:sz="0" w:space="0" w:color="auto"/>
            <w:bottom w:val="none" w:sz="0" w:space="0" w:color="auto"/>
            <w:right w:val="none" w:sz="0" w:space="0" w:color="auto"/>
          </w:divBdr>
        </w:div>
        <w:div w:id="1239747440">
          <w:marLeft w:val="0"/>
          <w:marRight w:val="0"/>
          <w:marTop w:val="0"/>
          <w:marBottom w:val="0"/>
          <w:divBdr>
            <w:top w:val="none" w:sz="0" w:space="0" w:color="auto"/>
            <w:left w:val="none" w:sz="0" w:space="0" w:color="auto"/>
            <w:bottom w:val="none" w:sz="0" w:space="0" w:color="auto"/>
            <w:right w:val="none" w:sz="0" w:space="0" w:color="auto"/>
          </w:divBdr>
        </w:div>
        <w:div w:id="1346714969">
          <w:marLeft w:val="0"/>
          <w:marRight w:val="0"/>
          <w:marTop w:val="0"/>
          <w:marBottom w:val="0"/>
          <w:divBdr>
            <w:top w:val="none" w:sz="0" w:space="0" w:color="auto"/>
            <w:left w:val="none" w:sz="0" w:space="0" w:color="auto"/>
            <w:bottom w:val="none" w:sz="0" w:space="0" w:color="auto"/>
            <w:right w:val="none" w:sz="0" w:space="0" w:color="auto"/>
          </w:divBdr>
        </w:div>
        <w:div w:id="1598899975">
          <w:marLeft w:val="0"/>
          <w:marRight w:val="0"/>
          <w:marTop w:val="0"/>
          <w:marBottom w:val="0"/>
          <w:divBdr>
            <w:top w:val="none" w:sz="0" w:space="0" w:color="auto"/>
            <w:left w:val="none" w:sz="0" w:space="0" w:color="auto"/>
            <w:bottom w:val="none" w:sz="0" w:space="0" w:color="auto"/>
            <w:right w:val="none" w:sz="0" w:space="0" w:color="auto"/>
          </w:divBdr>
        </w:div>
        <w:div w:id="1650934816">
          <w:marLeft w:val="0"/>
          <w:marRight w:val="0"/>
          <w:marTop w:val="0"/>
          <w:marBottom w:val="0"/>
          <w:divBdr>
            <w:top w:val="none" w:sz="0" w:space="0" w:color="auto"/>
            <w:left w:val="none" w:sz="0" w:space="0" w:color="auto"/>
            <w:bottom w:val="none" w:sz="0" w:space="0" w:color="auto"/>
            <w:right w:val="none" w:sz="0" w:space="0" w:color="auto"/>
          </w:divBdr>
        </w:div>
        <w:div w:id="1960842980">
          <w:marLeft w:val="0"/>
          <w:marRight w:val="0"/>
          <w:marTop w:val="0"/>
          <w:marBottom w:val="0"/>
          <w:divBdr>
            <w:top w:val="none" w:sz="0" w:space="0" w:color="auto"/>
            <w:left w:val="none" w:sz="0" w:space="0" w:color="auto"/>
            <w:bottom w:val="none" w:sz="0" w:space="0" w:color="auto"/>
            <w:right w:val="none" w:sz="0" w:space="0" w:color="auto"/>
          </w:divBdr>
        </w:div>
      </w:divsChild>
    </w:div>
    <w:div w:id="1162045200">
      <w:bodyDiv w:val="1"/>
      <w:marLeft w:val="0"/>
      <w:marRight w:val="0"/>
      <w:marTop w:val="0"/>
      <w:marBottom w:val="0"/>
      <w:divBdr>
        <w:top w:val="none" w:sz="0" w:space="0" w:color="auto"/>
        <w:left w:val="none" w:sz="0" w:space="0" w:color="auto"/>
        <w:bottom w:val="none" w:sz="0" w:space="0" w:color="auto"/>
        <w:right w:val="none" w:sz="0" w:space="0" w:color="auto"/>
      </w:divBdr>
    </w:div>
    <w:div w:id="1223785563">
      <w:bodyDiv w:val="1"/>
      <w:marLeft w:val="0"/>
      <w:marRight w:val="0"/>
      <w:marTop w:val="0"/>
      <w:marBottom w:val="0"/>
      <w:divBdr>
        <w:top w:val="none" w:sz="0" w:space="0" w:color="auto"/>
        <w:left w:val="none" w:sz="0" w:space="0" w:color="auto"/>
        <w:bottom w:val="none" w:sz="0" w:space="0" w:color="auto"/>
        <w:right w:val="none" w:sz="0" w:space="0" w:color="auto"/>
      </w:divBdr>
      <w:divsChild>
        <w:div w:id="1056705842">
          <w:marLeft w:val="0"/>
          <w:marRight w:val="0"/>
          <w:marTop w:val="0"/>
          <w:marBottom w:val="0"/>
          <w:divBdr>
            <w:top w:val="none" w:sz="0" w:space="0" w:color="auto"/>
            <w:left w:val="none" w:sz="0" w:space="0" w:color="auto"/>
            <w:bottom w:val="none" w:sz="0" w:space="0" w:color="auto"/>
            <w:right w:val="none" w:sz="0" w:space="0" w:color="auto"/>
          </w:divBdr>
        </w:div>
        <w:div w:id="886529806">
          <w:marLeft w:val="0"/>
          <w:marRight w:val="0"/>
          <w:marTop w:val="0"/>
          <w:marBottom w:val="0"/>
          <w:divBdr>
            <w:top w:val="none" w:sz="0" w:space="0" w:color="auto"/>
            <w:left w:val="none" w:sz="0" w:space="0" w:color="auto"/>
            <w:bottom w:val="none" w:sz="0" w:space="0" w:color="auto"/>
            <w:right w:val="none" w:sz="0" w:space="0" w:color="auto"/>
          </w:divBdr>
        </w:div>
        <w:div w:id="797990812">
          <w:marLeft w:val="0"/>
          <w:marRight w:val="0"/>
          <w:marTop w:val="0"/>
          <w:marBottom w:val="0"/>
          <w:divBdr>
            <w:top w:val="none" w:sz="0" w:space="0" w:color="auto"/>
            <w:left w:val="none" w:sz="0" w:space="0" w:color="auto"/>
            <w:bottom w:val="none" w:sz="0" w:space="0" w:color="auto"/>
            <w:right w:val="none" w:sz="0" w:space="0" w:color="auto"/>
          </w:divBdr>
        </w:div>
        <w:div w:id="140733746">
          <w:marLeft w:val="0"/>
          <w:marRight w:val="0"/>
          <w:marTop w:val="0"/>
          <w:marBottom w:val="0"/>
          <w:divBdr>
            <w:top w:val="none" w:sz="0" w:space="0" w:color="auto"/>
            <w:left w:val="none" w:sz="0" w:space="0" w:color="auto"/>
            <w:bottom w:val="none" w:sz="0" w:space="0" w:color="auto"/>
            <w:right w:val="none" w:sz="0" w:space="0" w:color="auto"/>
          </w:divBdr>
        </w:div>
      </w:divsChild>
    </w:div>
    <w:div w:id="1399747064">
      <w:bodyDiv w:val="1"/>
      <w:marLeft w:val="0"/>
      <w:marRight w:val="0"/>
      <w:marTop w:val="0"/>
      <w:marBottom w:val="0"/>
      <w:divBdr>
        <w:top w:val="none" w:sz="0" w:space="0" w:color="auto"/>
        <w:left w:val="none" w:sz="0" w:space="0" w:color="auto"/>
        <w:bottom w:val="none" w:sz="0" w:space="0" w:color="auto"/>
        <w:right w:val="none" w:sz="0" w:space="0" w:color="auto"/>
      </w:divBdr>
    </w:div>
    <w:div w:id="1498617417">
      <w:bodyDiv w:val="1"/>
      <w:marLeft w:val="0"/>
      <w:marRight w:val="0"/>
      <w:marTop w:val="0"/>
      <w:marBottom w:val="0"/>
      <w:divBdr>
        <w:top w:val="none" w:sz="0" w:space="0" w:color="auto"/>
        <w:left w:val="none" w:sz="0" w:space="0" w:color="auto"/>
        <w:bottom w:val="none" w:sz="0" w:space="0" w:color="auto"/>
        <w:right w:val="none" w:sz="0" w:space="0" w:color="auto"/>
      </w:divBdr>
    </w:div>
    <w:div w:id="1578906462">
      <w:bodyDiv w:val="1"/>
      <w:marLeft w:val="0"/>
      <w:marRight w:val="0"/>
      <w:marTop w:val="0"/>
      <w:marBottom w:val="0"/>
      <w:divBdr>
        <w:top w:val="none" w:sz="0" w:space="0" w:color="auto"/>
        <w:left w:val="none" w:sz="0" w:space="0" w:color="auto"/>
        <w:bottom w:val="none" w:sz="0" w:space="0" w:color="auto"/>
        <w:right w:val="none" w:sz="0" w:space="0" w:color="auto"/>
      </w:divBdr>
    </w:div>
    <w:div w:id="1849364801">
      <w:bodyDiv w:val="1"/>
      <w:marLeft w:val="0"/>
      <w:marRight w:val="0"/>
      <w:marTop w:val="0"/>
      <w:marBottom w:val="0"/>
      <w:divBdr>
        <w:top w:val="none" w:sz="0" w:space="0" w:color="auto"/>
        <w:left w:val="none" w:sz="0" w:space="0" w:color="auto"/>
        <w:bottom w:val="none" w:sz="0" w:space="0" w:color="auto"/>
        <w:right w:val="none" w:sz="0" w:space="0" w:color="auto"/>
      </w:divBdr>
      <w:divsChild>
        <w:div w:id="1704667840">
          <w:marLeft w:val="0"/>
          <w:marRight w:val="0"/>
          <w:marTop w:val="0"/>
          <w:marBottom w:val="0"/>
          <w:divBdr>
            <w:top w:val="none" w:sz="0" w:space="0" w:color="auto"/>
            <w:left w:val="none" w:sz="0" w:space="0" w:color="auto"/>
            <w:bottom w:val="none" w:sz="0" w:space="0" w:color="auto"/>
            <w:right w:val="none" w:sz="0" w:space="0" w:color="auto"/>
          </w:divBdr>
        </w:div>
        <w:div w:id="157693904">
          <w:marLeft w:val="0"/>
          <w:marRight w:val="0"/>
          <w:marTop w:val="0"/>
          <w:marBottom w:val="0"/>
          <w:divBdr>
            <w:top w:val="none" w:sz="0" w:space="0" w:color="auto"/>
            <w:left w:val="none" w:sz="0" w:space="0" w:color="auto"/>
            <w:bottom w:val="none" w:sz="0" w:space="0" w:color="auto"/>
            <w:right w:val="none" w:sz="0" w:space="0" w:color="auto"/>
          </w:divBdr>
        </w:div>
        <w:div w:id="923025774">
          <w:marLeft w:val="0"/>
          <w:marRight w:val="0"/>
          <w:marTop w:val="0"/>
          <w:marBottom w:val="0"/>
          <w:divBdr>
            <w:top w:val="none" w:sz="0" w:space="0" w:color="auto"/>
            <w:left w:val="none" w:sz="0" w:space="0" w:color="auto"/>
            <w:bottom w:val="none" w:sz="0" w:space="0" w:color="auto"/>
            <w:right w:val="none" w:sz="0" w:space="0" w:color="auto"/>
          </w:divBdr>
        </w:div>
        <w:div w:id="748191495">
          <w:marLeft w:val="0"/>
          <w:marRight w:val="0"/>
          <w:marTop w:val="0"/>
          <w:marBottom w:val="0"/>
          <w:divBdr>
            <w:top w:val="none" w:sz="0" w:space="0" w:color="auto"/>
            <w:left w:val="none" w:sz="0" w:space="0" w:color="auto"/>
            <w:bottom w:val="none" w:sz="0" w:space="0" w:color="auto"/>
            <w:right w:val="none" w:sz="0" w:space="0" w:color="auto"/>
          </w:divBdr>
        </w:div>
      </w:divsChild>
    </w:div>
    <w:div w:id="1902134950">
      <w:bodyDiv w:val="1"/>
      <w:marLeft w:val="0"/>
      <w:marRight w:val="0"/>
      <w:marTop w:val="0"/>
      <w:marBottom w:val="0"/>
      <w:divBdr>
        <w:top w:val="none" w:sz="0" w:space="0" w:color="auto"/>
        <w:left w:val="none" w:sz="0" w:space="0" w:color="auto"/>
        <w:bottom w:val="none" w:sz="0" w:space="0" w:color="auto"/>
        <w:right w:val="none" w:sz="0" w:space="0" w:color="auto"/>
      </w:divBdr>
    </w:div>
    <w:div w:id="1965116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E80349351F2468B436F561F9098C0" ma:contentTypeVersion="15" ma:contentTypeDescription="Een nieuw document maken." ma:contentTypeScope="" ma:versionID="e2ab8e5c2b8203067b36edd8bff868a7">
  <xsd:schema xmlns:xsd="http://www.w3.org/2001/XMLSchema" xmlns:xs="http://www.w3.org/2001/XMLSchema" xmlns:p="http://schemas.microsoft.com/office/2006/metadata/properties" xmlns:ns2="3121a6e9-b9e7-422b-a78e-efdb9dd66210" xmlns:ns3="81a2f01c-76f2-4d84-926e-a9f124a57b10" targetNamespace="http://schemas.microsoft.com/office/2006/metadata/properties" ma:root="true" ma:fieldsID="20b4abbb36d1ebf3a720960ffe93ae6f" ns2:_="" ns3:_="">
    <xsd:import namespace="3121a6e9-b9e7-422b-a78e-efdb9dd66210"/>
    <xsd:import namespace="81a2f01c-76f2-4d84-926e-a9f124a57b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1a6e9-b9e7-422b-a78e-efdb9dd66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cd03e3d-aab0-44bd-9991-fd3bc799d4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2f01c-76f2-4d84-926e-a9f124a57b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9adb71-a97e-49a0-a17b-c4891eb756eb}" ma:internalName="TaxCatchAll" ma:showField="CatchAllData" ma:web="81a2f01c-76f2-4d84-926e-a9f124a5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1a6e9-b9e7-422b-a78e-efdb9dd66210">
      <Terms xmlns="http://schemas.microsoft.com/office/infopath/2007/PartnerControls"/>
    </lcf76f155ced4ddcb4097134ff3c332f>
    <TaxCatchAll xmlns="81a2f01c-76f2-4d84-926e-a9f124a57b10" xsi:nil="true"/>
  </documentManagement>
</p:properties>
</file>

<file path=customXml/itemProps1.xml><?xml version="1.0" encoding="utf-8"?>
<ds:datastoreItem xmlns:ds="http://schemas.openxmlformats.org/officeDocument/2006/customXml" ds:itemID="{B6EE016D-65E5-453E-BB3C-71A3A3EF43E0}">
  <ds:schemaRefs>
    <ds:schemaRef ds:uri="http://schemas.microsoft.com/sharepoint/v3/contenttype/forms"/>
  </ds:schemaRefs>
</ds:datastoreItem>
</file>

<file path=customXml/itemProps2.xml><?xml version="1.0" encoding="utf-8"?>
<ds:datastoreItem xmlns:ds="http://schemas.openxmlformats.org/officeDocument/2006/customXml" ds:itemID="{83E8F15C-E354-4251-AA4D-F65B17A0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1a6e9-b9e7-422b-a78e-efdb9dd66210"/>
    <ds:schemaRef ds:uri="81a2f01c-76f2-4d84-926e-a9f124a5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A2A36-6E13-4DB3-9339-6C44A1C20ABE}">
  <ds:schemaRefs>
    <ds:schemaRef ds:uri="http://schemas.microsoft.com/office/2006/metadata/properties"/>
    <ds:schemaRef ds:uri="http://schemas.microsoft.com/office/infopath/2007/PartnerControls"/>
    <ds:schemaRef ds:uri="3121a6e9-b9e7-422b-a78e-efdb9dd66210"/>
    <ds:schemaRef ds:uri="81a2f01c-76f2-4d84-926e-a9f124a57b10"/>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4</Pages>
  <Words>1369</Words>
  <Characters>7531</Characters>
  <Application>Microsoft Office Word</Application>
  <DocSecurity>0</DocSecurity>
  <Lines>62</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05</dc:creator>
  <cp:keywords/>
  <cp:lastModifiedBy>Hanneke Nugteren</cp:lastModifiedBy>
  <cp:revision>19</cp:revision>
  <dcterms:created xsi:type="dcterms:W3CDTF">2025-07-08T12:42:00Z</dcterms:created>
  <dcterms:modified xsi:type="dcterms:W3CDTF">2025-09-03T10:45:00Z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voor Microsoft 365</vt:lpwstr>
  </property>
  <property fmtid="{D5CDD505-2E9C-101B-9397-08002B2CF9AE}" pid="4" name="LastSaved">
    <vt:filetime>2023-08-31T00:00:00Z</vt:filetime>
  </property>
  <property fmtid="{D5CDD505-2E9C-101B-9397-08002B2CF9AE}" pid="5" name="Producer">
    <vt:lpwstr>Microsoft® Word voor Microsoft 365</vt:lpwstr>
  </property>
  <property fmtid="{D5CDD505-2E9C-101B-9397-08002B2CF9AE}" pid="6" name="ContentTypeId">
    <vt:lpwstr>0x010100AE0E80349351F2468B436F561F9098C0</vt:lpwstr>
  </property>
  <property fmtid="{D5CDD505-2E9C-101B-9397-08002B2CF9AE}" pid="7" name="MediaServiceImageTags">
    <vt:lpwstr/>
  </property>
</Properties>
</file>